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C6A54" w14:textId="6D6FCFBD" w:rsidR="00864517" w:rsidRPr="005141E9" w:rsidRDefault="00864517" w:rsidP="00864517">
      <w:pPr>
        <w:pStyle w:val="NoSpacing"/>
        <w:rPr>
          <w:rFonts w:asciiTheme="minorHAnsi" w:hAnsiTheme="minorHAnsi" w:cstheme="minorHAnsi"/>
          <w:b/>
          <w:bCs/>
          <w:sz w:val="22"/>
        </w:rPr>
      </w:pPr>
      <w:r w:rsidRPr="005141E9">
        <w:rPr>
          <w:rFonts w:asciiTheme="minorHAnsi" w:hAnsiTheme="minorHAnsi" w:cstheme="minorHAnsi"/>
          <w:b/>
          <w:bCs/>
          <w:sz w:val="22"/>
        </w:rPr>
        <w:t xml:space="preserve">Draft safety plan for maximizing 6-foot distancing, sanitation of spaces, and complying with other requirements set out in the </w:t>
      </w:r>
      <w:r w:rsidR="005141E9">
        <w:rPr>
          <w:rFonts w:asciiTheme="minorHAnsi" w:hAnsiTheme="minorHAnsi" w:cstheme="minorHAnsi"/>
          <w:b/>
          <w:bCs/>
          <w:sz w:val="22"/>
        </w:rPr>
        <w:t xml:space="preserve">online </w:t>
      </w:r>
      <w:r w:rsidRPr="005141E9">
        <w:rPr>
          <w:rFonts w:asciiTheme="minorHAnsi" w:hAnsiTheme="minorHAnsi" w:cstheme="minorHAnsi"/>
          <w:b/>
          <w:bCs/>
          <w:sz w:val="22"/>
        </w:rPr>
        <w:t xml:space="preserve">application form </w:t>
      </w:r>
      <w:r w:rsidRPr="005141E9">
        <w:rPr>
          <w:rFonts w:asciiTheme="minorHAnsi" w:hAnsiTheme="minorHAnsi" w:cstheme="minorHAnsi"/>
          <w:b/>
          <w:bCs/>
          <w:color w:val="4472C4" w:themeColor="accent1"/>
          <w:sz w:val="22"/>
        </w:rPr>
        <w:t>(see blue text below</w:t>
      </w:r>
      <w:r w:rsidRPr="005141E9">
        <w:rPr>
          <w:rFonts w:asciiTheme="minorHAnsi" w:hAnsiTheme="minorHAnsi" w:cstheme="minorHAnsi"/>
          <w:b/>
          <w:bCs/>
          <w:sz w:val="22"/>
        </w:rPr>
        <w:t>)</w:t>
      </w:r>
    </w:p>
    <w:p w14:paraId="47964906" w14:textId="6B7C4BE9" w:rsidR="005141E9" w:rsidRPr="005141E9" w:rsidRDefault="005141E9" w:rsidP="00864517">
      <w:pPr>
        <w:pStyle w:val="NoSpacing"/>
        <w:rPr>
          <w:rFonts w:asciiTheme="minorHAnsi" w:hAnsiTheme="minorHAnsi" w:cstheme="minorHAnsi"/>
          <w:b/>
          <w:bCs/>
          <w:sz w:val="22"/>
        </w:rPr>
      </w:pPr>
    </w:p>
    <w:p w14:paraId="1A791698" w14:textId="0A42F0B1" w:rsidR="005141E9" w:rsidRPr="005141E9" w:rsidRDefault="005141E9" w:rsidP="00864517">
      <w:pPr>
        <w:pStyle w:val="NoSpacing"/>
        <w:rPr>
          <w:rFonts w:asciiTheme="minorHAnsi" w:hAnsiTheme="minorHAnsi" w:cstheme="minorHAnsi"/>
          <w:b/>
          <w:bCs/>
          <w:sz w:val="22"/>
        </w:rPr>
      </w:pPr>
      <w:r w:rsidRPr="005141E9">
        <w:rPr>
          <w:rFonts w:asciiTheme="minorHAnsi" w:hAnsiTheme="minorHAnsi" w:cstheme="minorHAnsi"/>
          <w:b/>
          <w:bCs/>
          <w:sz w:val="22"/>
        </w:rPr>
        <w:t>PI Name: ________________</w:t>
      </w:r>
    </w:p>
    <w:p w14:paraId="5747C1A6" w14:textId="77777777" w:rsidR="00864517" w:rsidRPr="005141E9" w:rsidRDefault="00864517" w:rsidP="00864517">
      <w:pPr>
        <w:pStyle w:val="NoSpacing"/>
        <w:rPr>
          <w:rFonts w:asciiTheme="minorHAnsi" w:hAnsiTheme="minorHAnsi" w:cstheme="minorHAnsi"/>
          <w:b/>
          <w:bCs/>
          <w:sz w:val="22"/>
        </w:rPr>
      </w:pPr>
    </w:p>
    <w:p w14:paraId="76DCF2CA" w14:textId="4B22A87A" w:rsidR="00864517" w:rsidRPr="005141E9" w:rsidRDefault="00864517"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Researchers will only return to campus to perform research </w:t>
      </w:r>
      <w:r w:rsidR="005141E9">
        <w:rPr>
          <w:rFonts w:asciiTheme="minorHAnsi" w:eastAsia="Times New Roman" w:hAnsiTheme="minorHAnsi" w:cstheme="minorHAnsi"/>
          <w:sz w:val="22"/>
        </w:rPr>
        <w:t xml:space="preserve">(experiments, field projects, maintenance) </w:t>
      </w:r>
      <w:r w:rsidRPr="005141E9">
        <w:rPr>
          <w:rFonts w:asciiTheme="minorHAnsi" w:eastAsia="Times New Roman" w:hAnsiTheme="minorHAnsi" w:cstheme="minorHAnsi"/>
          <w:sz w:val="22"/>
        </w:rPr>
        <w:t xml:space="preserve">and will perform all other job-related duties from home. </w:t>
      </w:r>
    </w:p>
    <w:p w14:paraId="34737329" w14:textId="120BB07A" w:rsidR="00EC3AB1" w:rsidRPr="005141E9" w:rsidRDefault="00EC3AB1"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All researchers have been informed of their option to continue to work remotely, rather than returning to campus at this time. </w:t>
      </w:r>
    </w:p>
    <w:p w14:paraId="657DE02E" w14:textId="22C3F705" w:rsidR="006A3A05" w:rsidRPr="005141E9" w:rsidRDefault="006A3A05"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In addition to all requirements spelled out here, the [</w:t>
      </w:r>
      <w:r w:rsidRPr="005141E9">
        <w:rPr>
          <w:rFonts w:asciiTheme="minorHAnsi" w:eastAsia="Times New Roman" w:hAnsiTheme="minorHAnsi" w:cstheme="minorHAnsi"/>
          <w:i/>
          <w:iCs/>
          <w:color w:val="4472C4" w:themeColor="accent1"/>
          <w:sz w:val="22"/>
        </w:rPr>
        <w:t>Facility</w:t>
      </w:r>
      <w:r w:rsidRPr="005141E9">
        <w:rPr>
          <w:rFonts w:asciiTheme="minorHAnsi" w:eastAsia="Times New Roman" w:hAnsiTheme="minorHAnsi" w:cstheme="minorHAnsi"/>
          <w:sz w:val="22"/>
        </w:rPr>
        <w:t>] Safety Plan will always be followed. [</w:t>
      </w:r>
      <w:r w:rsidRPr="005141E9">
        <w:rPr>
          <w:rFonts w:asciiTheme="minorHAnsi" w:eastAsia="Times New Roman" w:hAnsiTheme="minorHAnsi" w:cstheme="minorHAnsi"/>
          <w:i/>
          <w:iCs/>
          <w:color w:val="0432FF"/>
          <w:sz w:val="22"/>
        </w:rPr>
        <w:t>add if your lab / building has one</w:t>
      </w:r>
      <w:r w:rsidRPr="005141E9">
        <w:rPr>
          <w:rFonts w:asciiTheme="minorHAnsi" w:eastAsia="Times New Roman" w:hAnsiTheme="minorHAnsi" w:cstheme="minorHAnsi"/>
          <w:sz w:val="22"/>
        </w:rPr>
        <w:t>]</w:t>
      </w:r>
    </w:p>
    <w:p w14:paraId="7B4A11E9" w14:textId="710623F2" w:rsidR="008113E6" w:rsidRPr="005141E9" w:rsidRDefault="00864517" w:rsidP="00E84A9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Researchers will watch training videos recommended by CSU. As needed, the group will meet virtually to discuss any other protocols required by </w:t>
      </w:r>
      <w:r w:rsidR="00EC3AB1" w:rsidRPr="005141E9">
        <w:rPr>
          <w:rFonts w:asciiTheme="minorHAnsi" w:eastAsia="Times New Roman" w:hAnsiTheme="minorHAnsi" w:cstheme="minorHAnsi"/>
          <w:sz w:val="22"/>
        </w:rPr>
        <w:t>the research</w:t>
      </w:r>
      <w:r w:rsidRPr="005141E9">
        <w:rPr>
          <w:rFonts w:asciiTheme="minorHAnsi" w:eastAsia="Times New Roman" w:hAnsiTheme="minorHAnsi" w:cstheme="minorHAnsi"/>
          <w:sz w:val="22"/>
        </w:rPr>
        <w:t xml:space="preserve"> functions [</w:t>
      </w:r>
      <w:r w:rsidRPr="005141E9">
        <w:rPr>
          <w:rFonts w:asciiTheme="minorHAnsi" w:eastAsia="Times New Roman" w:hAnsiTheme="minorHAnsi" w:cstheme="minorHAnsi"/>
          <w:i/>
          <w:iCs/>
          <w:color w:val="0432FF"/>
          <w:sz w:val="22"/>
        </w:rPr>
        <w:t xml:space="preserve">expand? </w:t>
      </w:r>
      <w:r w:rsidRPr="005141E9">
        <w:rPr>
          <w:rFonts w:asciiTheme="minorHAnsi" w:eastAsia="Times New Roman" w:hAnsiTheme="minorHAnsi" w:cstheme="minorHAnsi"/>
          <w:b/>
          <w:bCs/>
          <w:i/>
          <w:iCs/>
          <w:color w:val="0432FF"/>
          <w:sz w:val="22"/>
        </w:rPr>
        <w:t>example</w:t>
      </w:r>
      <w:r w:rsidRPr="005141E9">
        <w:rPr>
          <w:rFonts w:asciiTheme="minorHAnsi" w:eastAsia="Times New Roman" w:hAnsiTheme="minorHAnsi" w:cstheme="minorHAnsi"/>
          <w:i/>
          <w:iCs/>
          <w:color w:val="0432FF"/>
          <w:sz w:val="22"/>
        </w:rPr>
        <w:t>, discuss sanitizing of shared tools</w:t>
      </w:r>
      <w:r w:rsidR="006C3CDC" w:rsidRPr="005141E9">
        <w:rPr>
          <w:rFonts w:asciiTheme="minorHAnsi" w:eastAsia="Times New Roman" w:hAnsiTheme="minorHAnsi" w:cstheme="minorHAnsi"/>
          <w:i/>
          <w:iCs/>
          <w:color w:val="0432FF"/>
          <w:sz w:val="22"/>
        </w:rPr>
        <w:t>/instruments</w:t>
      </w:r>
      <w:r w:rsidRPr="005141E9">
        <w:rPr>
          <w:rFonts w:asciiTheme="minorHAnsi" w:eastAsia="Times New Roman" w:hAnsiTheme="minorHAnsi" w:cstheme="minorHAnsi"/>
          <w:i/>
          <w:iCs/>
          <w:color w:val="0432FF"/>
          <w:sz w:val="22"/>
        </w:rPr>
        <w:t xml:space="preserve"> after each use</w:t>
      </w:r>
      <w:r w:rsidR="00EC3AB1" w:rsidRPr="005141E9">
        <w:rPr>
          <w:rFonts w:asciiTheme="minorHAnsi" w:eastAsia="Times New Roman" w:hAnsiTheme="minorHAnsi" w:cstheme="minorHAnsi"/>
          <w:i/>
          <w:iCs/>
          <w:color w:val="0432FF"/>
          <w:sz w:val="22"/>
        </w:rPr>
        <w:t xml:space="preserve"> – can add that in here as required</w:t>
      </w:r>
      <w:r w:rsidRPr="005141E9">
        <w:rPr>
          <w:rFonts w:asciiTheme="minorHAnsi" w:eastAsia="Times New Roman" w:hAnsiTheme="minorHAnsi" w:cstheme="minorHAnsi"/>
          <w:sz w:val="22"/>
        </w:rPr>
        <w:t>]</w:t>
      </w:r>
    </w:p>
    <w:p w14:paraId="43FCE675" w14:textId="11D7AD19" w:rsidR="008113E6" w:rsidRPr="005141E9" w:rsidRDefault="008113E6" w:rsidP="00E84A97">
      <w:pPr>
        <w:pStyle w:val="ListParagraph"/>
        <w:numPr>
          <w:ilvl w:val="0"/>
          <w:numId w:val="2"/>
        </w:numPr>
        <w:rPr>
          <w:rFonts w:asciiTheme="minorHAnsi" w:eastAsiaTheme="minorEastAsia" w:hAnsiTheme="minorHAnsi" w:cstheme="minorHAnsi"/>
          <w:sz w:val="22"/>
        </w:rPr>
      </w:pPr>
      <w:r w:rsidRPr="005141E9">
        <w:rPr>
          <w:rFonts w:asciiTheme="minorHAnsi" w:eastAsiaTheme="minorEastAsia" w:hAnsiTheme="minorHAnsi" w:cstheme="minorHAnsi"/>
          <w:sz w:val="22"/>
        </w:rPr>
        <w:t>Upon entering and before leaving the lab, hands will be washed with soap and water for at least 20 seconds.</w:t>
      </w:r>
    </w:p>
    <w:p w14:paraId="5966D768" w14:textId="639E1E4A" w:rsidR="007E5922" w:rsidRPr="005141E9" w:rsidRDefault="007E5922" w:rsidP="00E84A9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Researchers will wear masks </w:t>
      </w:r>
      <w:r w:rsidRPr="005141E9">
        <w:rPr>
          <w:rFonts w:asciiTheme="minorHAnsi" w:eastAsia="Times New Roman" w:hAnsiTheme="minorHAnsi" w:cstheme="minorHAnsi"/>
          <w:b/>
          <w:bCs/>
          <w:sz w:val="22"/>
        </w:rPr>
        <w:t>at all times</w:t>
      </w:r>
      <w:r w:rsidRPr="005141E9">
        <w:rPr>
          <w:rFonts w:asciiTheme="minorHAnsi" w:eastAsia="Times New Roman" w:hAnsiTheme="minorHAnsi" w:cstheme="minorHAnsi"/>
          <w:sz w:val="22"/>
        </w:rPr>
        <w:t xml:space="preserve"> to limit airborne infection exposure, in accordance with all CSU guidance</w:t>
      </w:r>
      <w:r w:rsidR="00EC3AB1" w:rsidRPr="005141E9">
        <w:rPr>
          <w:rFonts w:asciiTheme="minorHAnsi" w:eastAsia="Times New Roman" w:hAnsiTheme="minorHAnsi" w:cstheme="minorHAnsi"/>
          <w:sz w:val="22"/>
        </w:rPr>
        <w:t xml:space="preserve"> (http://www.ehs.colostate.edu/DV2.aspx?ID=65)</w:t>
      </w:r>
      <w:r w:rsidRPr="005141E9">
        <w:rPr>
          <w:rFonts w:asciiTheme="minorHAnsi" w:eastAsia="Times New Roman" w:hAnsiTheme="minorHAnsi" w:cstheme="minorHAnsi"/>
          <w:sz w:val="22"/>
        </w:rPr>
        <w:t>. This includes when transitioning into and out of the buildings.</w:t>
      </w:r>
    </w:p>
    <w:p w14:paraId="4C2CE3B7" w14:textId="7E93E0F0" w:rsidR="007E5922" w:rsidRPr="005141E9" w:rsidRDefault="00EC3AB1" w:rsidP="007E5922">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Cloth m</w:t>
      </w:r>
      <w:r w:rsidR="007E5922" w:rsidRPr="005141E9">
        <w:rPr>
          <w:rFonts w:asciiTheme="minorHAnsi" w:eastAsia="Times New Roman" w:hAnsiTheme="minorHAnsi" w:cstheme="minorHAnsi"/>
          <w:sz w:val="22"/>
        </w:rPr>
        <w:t xml:space="preserve">asks will be washed </w:t>
      </w:r>
      <w:r w:rsidR="008A4035" w:rsidRPr="005141E9">
        <w:rPr>
          <w:rFonts w:asciiTheme="minorHAnsi" w:eastAsia="Times New Roman" w:hAnsiTheme="minorHAnsi" w:cstheme="minorHAnsi"/>
          <w:sz w:val="22"/>
        </w:rPr>
        <w:t>daily</w:t>
      </w:r>
      <w:r w:rsidR="007E5922" w:rsidRPr="005141E9">
        <w:rPr>
          <w:rFonts w:asciiTheme="minorHAnsi" w:eastAsia="Times New Roman" w:hAnsiTheme="minorHAnsi" w:cstheme="minorHAnsi"/>
          <w:sz w:val="22"/>
        </w:rPr>
        <w:t>. Each person will have at least 2 masks to en</w:t>
      </w:r>
      <w:r w:rsidRPr="005141E9">
        <w:rPr>
          <w:rFonts w:asciiTheme="minorHAnsi" w:eastAsia="Times New Roman" w:hAnsiTheme="minorHAnsi" w:cstheme="minorHAnsi"/>
          <w:sz w:val="22"/>
        </w:rPr>
        <w:t>s</w:t>
      </w:r>
      <w:r w:rsidR="007E5922" w:rsidRPr="005141E9">
        <w:rPr>
          <w:rFonts w:asciiTheme="minorHAnsi" w:eastAsia="Times New Roman" w:hAnsiTheme="minorHAnsi" w:cstheme="minorHAnsi"/>
          <w:sz w:val="22"/>
        </w:rPr>
        <w:t>ure a clean one is available at the start of each work day.</w:t>
      </w:r>
      <w:r w:rsidR="005141E9">
        <w:rPr>
          <w:rFonts w:asciiTheme="minorHAnsi" w:eastAsia="Times New Roman" w:hAnsiTheme="minorHAnsi" w:cstheme="minorHAnsi"/>
          <w:sz w:val="22"/>
        </w:rPr>
        <w:t xml:space="preserve"> CSU will provide 2 masks/researcher, if needed.</w:t>
      </w:r>
    </w:p>
    <w:p w14:paraId="24828B2C" w14:textId="6168A03B" w:rsidR="00EC3AB1" w:rsidRPr="005141E9" w:rsidRDefault="00EC3AB1" w:rsidP="007E5922">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For [</w:t>
      </w:r>
      <w:r w:rsidRPr="005141E9">
        <w:rPr>
          <w:rFonts w:asciiTheme="minorHAnsi" w:eastAsia="Times New Roman" w:hAnsiTheme="minorHAnsi" w:cstheme="minorHAnsi"/>
          <w:i/>
          <w:iCs/>
          <w:color w:val="0432FF"/>
          <w:sz w:val="22"/>
        </w:rPr>
        <w:t xml:space="preserve">list functions – </w:t>
      </w:r>
      <w:r w:rsidRPr="005141E9">
        <w:rPr>
          <w:rFonts w:asciiTheme="minorHAnsi" w:eastAsia="Times New Roman" w:hAnsiTheme="minorHAnsi" w:cstheme="minorHAnsi"/>
          <w:b/>
          <w:bCs/>
          <w:i/>
          <w:iCs/>
          <w:color w:val="0432FF"/>
          <w:sz w:val="22"/>
        </w:rPr>
        <w:t>example</w:t>
      </w:r>
      <w:r w:rsidRPr="005141E9">
        <w:rPr>
          <w:rFonts w:asciiTheme="minorHAnsi" w:eastAsia="Times New Roman" w:hAnsiTheme="minorHAnsi" w:cstheme="minorHAnsi"/>
          <w:i/>
          <w:iCs/>
          <w:color w:val="0432FF"/>
          <w:sz w:val="22"/>
        </w:rPr>
        <w:t>: machining</w:t>
      </w:r>
      <w:r w:rsidR="006C3CDC" w:rsidRPr="005141E9">
        <w:rPr>
          <w:rFonts w:asciiTheme="minorHAnsi" w:eastAsia="Times New Roman" w:hAnsiTheme="minorHAnsi" w:cstheme="minorHAnsi"/>
          <w:i/>
          <w:iCs/>
          <w:color w:val="0432FF"/>
          <w:sz w:val="22"/>
        </w:rPr>
        <w:t xml:space="preserve">, sorting seed, </w:t>
      </w:r>
      <w:r w:rsidR="005141E9">
        <w:rPr>
          <w:rFonts w:asciiTheme="minorHAnsi" w:eastAsia="Times New Roman" w:hAnsiTheme="minorHAnsi" w:cstheme="minorHAnsi"/>
          <w:i/>
          <w:iCs/>
          <w:color w:val="0432FF"/>
          <w:sz w:val="22"/>
        </w:rPr>
        <w:t xml:space="preserve">weighing chemicals, </w:t>
      </w:r>
      <w:r w:rsidR="006C3CDC" w:rsidRPr="005141E9">
        <w:rPr>
          <w:rFonts w:asciiTheme="minorHAnsi" w:eastAsia="Times New Roman" w:hAnsiTheme="minorHAnsi" w:cstheme="minorHAnsi"/>
          <w:i/>
          <w:iCs/>
          <w:color w:val="0432FF"/>
          <w:sz w:val="22"/>
        </w:rPr>
        <w:t>etc</w:t>
      </w:r>
      <w:r w:rsidRPr="005141E9">
        <w:rPr>
          <w:rFonts w:asciiTheme="minorHAnsi" w:eastAsia="Times New Roman" w:hAnsiTheme="minorHAnsi" w:cstheme="minorHAnsi"/>
          <w:sz w:val="22"/>
        </w:rPr>
        <w:t>], workers have been issued [</w:t>
      </w:r>
      <w:r w:rsidRPr="005141E9">
        <w:rPr>
          <w:rFonts w:asciiTheme="minorHAnsi" w:eastAsia="Times New Roman" w:hAnsiTheme="minorHAnsi" w:cstheme="minorHAnsi"/>
          <w:i/>
          <w:iCs/>
          <w:color w:val="0432FF"/>
          <w:sz w:val="22"/>
        </w:rPr>
        <w:t>dust masks, other PPE</w:t>
      </w:r>
      <w:r w:rsidRPr="005141E9">
        <w:rPr>
          <w:rFonts w:asciiTheme="minorHAnsi" w:eastAsia="Times New Roman" w:hAnsiTheme="minorHAnsi" w:cstheme="minorHAnsi"/>
          <w:sz w:val="22"/>
        </w:rPr>
        <w:t>] that are ma</w:t>
      </w:r>
      <w:r w:rsidR="008A4035" w:rsidRPr="005141E9">
        <w:rPr>
          <w:rFonts w:asciiTheme="minorHAnsi" w:eastAsia="Times New Roman" w:hAnsiTheme="minorHAnsi" w:cstheme="minorHAnsi"/>
          <w:sz w:val="22"/>
        </w:rPr>
        <w:t>rk</w:t>
      </w:r>
      <w:r w:rsidRPr="005141E9">
        <w:rPr>
          <w:rFonts w:asciiTheme="minorHAnsi" w:eastAsia="Times New Roman" w:hAnsiTheme="minorHAnsi" w:cstheme="minorHAnsi"/>
          <w:sz w:val="22"/>
        </w:rPr>
        <w:t>ed with their name and that will not be shared with others. They will use these masks to perform those specific duties and store them in safe location apart from any other person’s PPE.</w:t>
      </w:r>
    </w:p>
    <w:p w14:paraId="3111BEE2" w14:textId="74A449E0" w:rsidR="008113E6" w:rsidRPr="005141E9" w:rsidRDefault="008113E6" w:rsidP="007E5922">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Goggles or safety glasses</w:t>
      </w:r>
      <w:r w:rsidR="006C3CDC" w:rsidRPr="005141E9">
        <w:rPr>
          <w:rFonts w:asciiTheme="minorHAnsi" w:eastAsia="Times New Roman" w:hAnsiTheme="minorHAnsi" w:cstheme="minorHAnsi"/>
          <w:sz w:val="22"/>
        </w:rPr>
        <w:t>, when</w:t>
      </w:r>
      <w:r w:rsidRPr="005141E9">
        <w:rPr>
          <w:rFonts w:asciiTheme="minorHAnsi" w:eastAsia="Times New Roman" w:hAnsiTheme="minorHAnsi" w:cstheme="minorHAnsi"/>
          <w:sz w:val="22"/>
        </w:rPr>
        <w:t xml:space="preserve"> required</w:t>
      </w:r>
      <w:r w:rsidR="006C3CDC" w:rsidRPr="005141E9">
        <w:rPr>
          <w:rFonts w:asciiTheme="minorHAnsi" w:eastAsia="Times New Roman" w:hAnsiTheme="minorHAnsi" w:cstheme="minorHAnsi"/>
          <w:sz w:val="22"/>
        </w:rPr>
        <w:t xml:space="preserve">, </w:t>
      </w:r>
      <w:r w:rsidRPr="005141E9">
        <w:rPr>
          <w:rFonts w:asciiTheme="minorHAnsi" w:eastAsia="Times New Roman" w:hAnsiTheme="minorHAnsi" w:cstheme="minorHAnsi"/>
          <w:sz w:val="22"/>
        </w:rPr>
        <w:t xml:space="preserve">should not be shared. They will be cleaned with </w:t>
      </w:r>
      <w:r w:rsidRPr="005141E9">
        <w:rPr>
          <w:rFonts w:asciiTheme="minorHAnsi" w:hAnsiTheme="minorHAnsi" w:cstheme="minorHAnsi"/>
          <w:sz w:val="22"/>
        </w:rPr>
        <w:t>70% ethanol at the end of each shift.</w:t>
      </w:r>
    </w:p>
    <w:p w14:paraId="1144D53C" w14:textId="2D1D88A9" w:rsidR="00EC3AB1" w:rsidRPr="005141E9" w:rsidRDefault="00EC3AB1" w:rsidP="007E5922">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All personnel will wear lab coats in the laboratory. Each co</w:t>
      </w:r>
      <w:r w:rsidR="008A4035" w:rsidRPr="005141E9">
        <w:rPr>
          <w:rFonts w:asciiTheme="minorHAnsi" w:eastAsia="Times New Roman" w:hAnsiTheme="minorHAnsi" w:cstheme="minorHAnsi"/>
          <w:sz w:val="22"/>
        </w:rPr>
        <w:t>a</w:t>
      </w:r>
      <w:r w:rsidRPr="005141E9">
        <w:rPr>
          <w:rFonts w:asciiTheme="minorHAnsi" w:eastAsia="Times New Roman" w:hAnsiTheme="minorHAnsi" w:cstheme="minorHAnsi"/>
          <w:sz w:val="22"/>
        </w:rPr>
        <w:t xml:space="preserve">t is labeled with the individual’s name and will not be shared. Lab coats are to be hung </w:t>
      </w:r>
      <w:r w:rsidR="006C3CDC" w:rsidRPr="005141E9">
        <w:rPr>
          <w:rFonts w:asciiTheme="minorHAnsi" w:eastAsia="Times New Roman" w:hAnsiTheme="minorHAnsi" w:cstheme="minorHAnsi"/>
          <w:sz w:val="22"/>
        </w:rPr>
        <w:t>such that they do</w:t>
      </w:r>
      <w:r w:rsidRPr="005141E9">
        <w:rPr>
          <w:rFonts w:asciiTheme="minorHAnsi" w:eastAsia="Times New Roman" w:hAnsiTheme="minorHAnsi" w:cstheme="minorHAnsi"/>
          <w:sz w:val="22"/>
        </w:rPr>
        <w:t xml:space="preserve"> not </w:t>
      </w:r>
      <w:r w:rsidR="008A4035" w:rsidRPr="005141E9">
        <w:rPr>
          <w:rFonts w:asciiTheme="minorHAnsi" w:eastAsia="Times New Roman" w:hAnsiTheme="minorHAnsi" w:cstheme="minorHAnsi"/>
          <w:sz w:val="22"/>
        </w:rPr>
        <w:t>contact</w:t>
      </w:r>
      <w:r w:rsidRPr="005141E9">
        <w:rPr>
          <w:rFonts w:asciiTheme="minorHAnsi" w:eastAsia="Times New Roman" w:hAnsiTheme="minorHAnsi" w:cstheme="minorHAnsi"/>
          <w:sz w:val="22"/>
        </w:rPr>
        <w:t xml:space="preserve"> other lab coats or other person</w:t>
      </w:r>
      <w:r w:rsidR="008A4035" w:rsidRPr="005141E9">
        <w:rPr>
          <w:rFonts w:asciiTheme="minorHAnsi" w:eastAsia="Times New Roman" w:hAnsiTheme="minorHAnsi" w:cstheme="minorHAnsi"/>
          <w:sz w:val="22"/>
        </w:rPr>
        <w:t xml:space="preserve">al </w:t>
      </w:r>
      <w:r w:rsidRPr="005141E9">
        <w:rPr>
          <w:rFonts w:asciiTheme="minorHAnsi" w:eastAsia="Times New Roman" w:hAnsiTheme="minorHAnsi" w:cstheme="minorHAnsi"/>
          <w:sz w:val="22"/>
        </w:rPr>
        <w:t>items. Lab coats will be washed [</w:t>
      </w:r>
      <w:r w:rsidRPr="005141E9">
        <w:rPr>
          <w:rFonts w:asciiTheme="minorHAnsi" w:eastAsia="Times New Roman" w:hAnsiTheme="minorHAnsi" w:cstheme="minorHAnsi"/>
          <w:i/>
          <w:iCs/>
          <w:color w:val="0432FF"/>
          <w:sz w:val="22"/>
        </w:rPr>
        <w:t>weekly</w:t>
      </w:r>
      <w:r w:rsidRPr="005141E9">
        <w:rPr>
          <w:rFonts w:asciiTheme="minorHAnsi" w:eastAsia="Times New Roman" w:hAnsiTheme="minorHAnsi" w:cstheme="minorHAnsi"/>
          <w:sz w:val="22"/>
        </w:rPr>
        <w:t>].</w:t>
      </w:r>
    </w:p>
    <w:p w14:paraId="66E137CA" w14:textId="216F98DC" w:rsidR="00864517" w:rsidRPr="005141E9" w:rsidRDefault="00EC3AB1"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Explain w</w:t>
      </w:r>
      <w:r w:rsidR="00864517" w:rsidRPr="005141E9">
        <w:rPr>
          <w:rFonts w:asciiTheme="minorHAnsi" w:eastAsia="Times New Roman" w:hAnsiTheme="minorHAnsi" w:cstheme="minorHAnsi"/>
          <w:sz w:val="22"/>
        </w:rPr>
        <w:t>orkflow / personnel movement rules applicable to your space [</w:t>
      </w:r>
      <w:r w:rsidR="00864517" w:rsidRPr="005141E9">
        <w:rPr>
          <w:rFonts w:asciiTheme="minorHAnsi" w:eastAsia="Times New Roman" w:hAnsiTheme="minorHAnsi" w:cstheme="minorHAnsi"/>
          <w:b/>
          <w:bCs/>
          <w:i/>
          <w:iCs/>
          <w:color w:val="0432FF"/>
          <w:sz w:val="22"/>
        </w:rPr>
        <w:t>example</w:t>
      </w:r>
      <w:r w:rsidR="00864517" w:rsidRPr="005141E9">
        <w:rPr>
          <w:rFonts w:asciiTheme="minorHAnsi" w:eastAsia="Times New Roman" w:hAnsiTheme="minorHAnsi" w:cstheme="minorHAnsi"/>
          <w:color w:val="0432FF"/>
          <w:sz w:val="22"/>
        </w:rPr>
        <w:t xml:space="preserve">: </w:t>
      </w:r>
      <w:r w:rsidR="008A4035" w:rsidRPr="005141E9">
        <w:rPr>
          <w:rFonts w:asciiTheme="minorHAnsi" w:eastAsia="Times New Roman" w:hAnsiTheme="minorHAnsi" w:cstheme="minorHAnsi"/>
          <w:i/>
          <w:iCs/>
          <w:color w:val="0432FF"/>
          <w:sz w:val="22"/>
        </w:rPr>
        <w:t xml:space="preserve">food </w:t>
      </w:r>
      <w:r w:rsidR="00864517" w:rsidRPr="005141E9">
        <w:rPr>
          <w:rFonts w:asciiTheme="minorHAnsi" w:eastAsia="Times New Roman" w:hAnsiTheme="minorHAnsi" w:cstheme="minorHAnsi"/>
          <w:i/>
          <w:iCs/>
          <w:color w:val="0432FF"/>
          <w:sz w:val="22"/>
        </w:rPr>
        <w:t xml:space="preserve">stores have one </w:t>
      </w:r>
      <w:r w:rsidR="008A4035" w:rsidRPr="005141E9">
        <w:rPr>
          <w:rFonts w:asciiTheme="minorHAnsi" w:eastAsia="Times New Roman" w:hAnsiTheme="minorHAnsi" w:cstheme="minorHAnsi"/>
          <w:i/>
          <w:iCs/>
          <w:color w:val="0432FF"/>
          <w:sz w:val="22"/>
        </w:rPr>
        <w:t>entrance</w:t>
      </w:r>
      <w:r w:rsidR="00864517" w:rsidRPr="005141E9">
        <w:rPr>
          <w:rFonts w:asciiTheme="minorHAnsi" w:eastAsia="Times New Roman" w:hAnsiTheme="minorHAnsi" w:cstheme="minorHAnsi"/>
          <w:i/>
          <w:iCs/>
          <w:color w:val="0432FF"/>
          <w:sz w:val="22"/>
        </w:rPr>
        <w:t xml:space="preserve"> and one exit, and all traffic moves in one direction</w:t>
      </w:r>
      <w:r w:rsidR="008A4035" w:rsidRPr="005141E9">
        <w:rPr>
          <w:rFonts w:asciiTheme="minorHAnsi" w:eastAsia="Times New Roman" w:hAnsiTheme="minorHAnsi" w:cstheme="minorHAnsi"/>
          <w:i/>
          <w:iCs/>
          <w:color w:val="0432FF"/>
          <w:sz w:val="22"/>
        </w:rPr>
        <w:t xml:space="preserve">; consider such an arrangement for your space </w:t>
      </w:r>
      <w:r w:rsidR="008A4035" w:rsidRPr="005141E9">
        <w:rPr>
          <w:rFonts w:asciiTheme="minorHAnsi" w:eastAsia="Times New Roman" w:hAnsiTheme="minorHAnsi" w:cstheme="minorHAnsi"/>
          <w:i/>
          <w:iCs/>
          <w:color w:val="0432FF"/>
          <w:sz w:val="22"/>
          <w:u w:val="single"/>
        </w:rPr>
        <w:t xml:space="preserve">if this makes sense </w:t>
      </w:r>
      <w:r w:rsidR="008A4035" w:rsidRPr="005141E9">
        <w:rPr>
          <w:rFonts w:asciiTheme="minorHAnsi" w:eastAsia="Times New Roman" w:hAnsiTheme="minorHAnsi" w:cstheme="minorHAnsi"/>
          <w:i/>
          <w:iCs/>
          <w:color w:val="0432FF"/>
          <w:sz w:val="22"/>
        </w:rPr>
        <w:t>to keep personnel separated</w:t>
      </w:r>
      <w:r w:rsidR="00864517" w:rsidRPr="005141E9">
        <w:rPr>
          <w:rFonts w:asciiTheme="minorHAnsi" w:eastAsia="Times New Roman" w:hAnsiTheme="minorHAnsi" w:cstheme="minorHAnsi"/>
          <w:sz w:val="22"/>
        </w:rPr>
        <w:t>].</w:t>
      </w:r>
    </w:p>
    <w:p w14:paraId="33DC557E" w14:textId="5147E2DF" w:rsidR="007E5922" w:rsidRPr="005141E9" w:rsidRDefault="007E5922" w:rsidP="007E5922">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Researchers will check in [</w:t>
      </w:r>
      <w:r w:rsidRPr="005141E9">
        <w:rPr>
          <w:rFonts w:asciiTheme="minorHAnsi" w:eastAsia="Times New Roman" w:hAnsiTheme="minorHAnsi" w:cstheme="minorHAnsi"/>
          <w:i/>
          <w:iCs/>
          <w:color w:val="0432FF"/>
          <w:sz w:val="22"/>
        </w:rPr>
        <w:t>how? with who</w:t>
      </w:r>
      <w:r w:rsidR="008A4035" w:rsidRPr="005141E9">
        <w:rPr>
          <w:rFonts w:asciiTheme="minorHAnsi" w:eastAsia="Times New Roman" w:hAnsiTheme="minorHAnsi" w:cstheme="minorHAnsi"/>
          <w:i/>
          <w:iCs/>
          <w:color w:val="0432FF"/>
          <w:sz w:val="22"/>
        </w:rPr>
        <w:t>m</w:t>
      </w:r>
      <w:r w:rsidRPr="005141E9">
        <w:rPr>
          <w:rFonts w:asciiTheme="minorHAnsi" w:eastAsia="Times New Roman" w:hAnsiTheme="minorHAnsi" w:cstheme="minorHAnsi"/>
          <w:i/>
          <w:iCs/>
          <w:color w:val="0432FF"/>
          <w:sz w:val="22"/>
        </w:rPr>
        <w:t>?]</w:t>
      </w:r>
      <w:r w:rsidRPr="005141E9">
        <w:rPr>
          <w:rFonts w:asciiTheme="minorHAnsi" w:eastAsia="Times New Roman" w:hAnsiTheme="minorHAnsi" w:cstheme="minorHAnsi"/>
          <w:color w:val="0432FF"/>
          <w:sz w:val="22"/>
        </w:rPr>
        <w:t xml:space="preserve"> </w:t>
      </w:r>
      <w:r w:rsidRPr="005141E9">
        <w:rPr>
          <w:rFonts w:asciiTheme="minorHAnsi" w:eastAsia="Times New Roman" w:hAnsiTheme="minorHAnsi" w:cstheme="minorHAnsi"/>
          <w:sz w:val="22"/>
        </w:rPr>
        <w:t xml:space="preserve">when they arrive and when they leave. </w:t>
      </w:r>
    </w:p>
    <w:p w14:paraId="27827C55" w14:textId="733B21E5" w:rsidR="007E5922" w:rsidRPr="005141E9" w:rsidRDefault="007E5922" w:rsidP="007E5922">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At the start </w:t>
      </w:r>
      <w:r w:rsidRPr="005141E9">
        <w:rPr>
          <w:rFonts w:asciiTheme="minorHAnsi" w:eastAsia="Times New Roman" w:hAnsiTheme="minorHAnsi" w:cstheme="minorHAnsi"/>
          <w:b/>
          <w:bCs/>
          <w:sz w:val="22"/>
        </w:rPr>
        <w:t xml:space="preserve">and </w:t>
      </w:r>
      <w:r w:rsidRPr="005141E9">
        <w:rPr>
          <w:rFonts w:asciiTheme="minorHAnsi" w:eastAsia="Times New Roman" w:hAnsiTheme="minorHAnsi" w:cstheme="minorHAnsi"/>
          <w:sz w:val="22"/>
        </w:rPr>
        <w:t xml:space="preserve">end of each shift, researchers will sanitize their workspace and all surfaces touched with </w:t>
      </w:r>
      <w:r w:rsidRPr="005141E9">
        <w:rPr>
          <w:rFonts w:asciiTheme="minorHAnsi" w:eastAsia="Times New Roman" w:hAnsiTheme="minorHAnsi" w:cstheme="minorHAnsi"/>
          <w:color w:val="0432FF"/>
          <w:sz w:val="22"/>
        </w:rPr>
        <w:t>Clorox wipes or a 70% ethanol solution</w:t>
      </w:r>
      <w:r w:rsidRPr="005141E9">
        <w:rPr>
          <w:rFonts w:asciiTheme="minorHAnsi" w:eastAsia="Times New Roman" w:hAnsiTheme="minorHAnsi" w:cstheme="minorHAnsi"/>
          <w:sz w:val="22"/>
        </w:rPr>
        <w:t xml:space="preserve"> [</w:t>
      </w:r>
      <w:r w:rsidRPr="005141E9">
        <w:rPr>
          <w:rFonts w:asciiTheme="minorHAnsi" w:eastAsia="Times New Roman" w:hAnsiTheme="minorHAnsi" w:cstheme="minorHAnsi"/>
          <w:i/>
          <w:iCs/>
          <w:color w:val="0432FF"/>
          <w:sz w:val="22"/>
        </w:rPr>
        <w:t>or what you plan to use</w:t>
      </w:r>
      <w:r w:rsidRPr="005141E9">
        <w:rPr>
          <w:rFonts w:asciiTheme="minorHAnsi" w:eastAsia="Times New Roman" w:hAnsiTheme="minorHAnsi" w:cstheme="minorHAnsi"/>
          <w:sz w:val="22"/>
        </w:rPr>
        <w:t>].</w:t>
      </w:r>
      <w:r w:rsidR="006A3A05" w:rsidRPr="005141E9">
        <w:rPr>
          <w:rFonts w:asciiTheme="minorHAnsi" w:eastAsia="Times New Roman" w:hAnsiTheme="minorHAnsi" w:cstheme="minorHAnsi"/>
          <w:sz w:val="22"/>
        </w:rPr>
        <w:t xml:space="preserve"> </w:t>
      </w:r>
      <w:r w:rsidR="006A3A05" w:rsidRPr="005141E9">
        <w:rPr>
          <w:rFonts w:asciiTheme="minorHAnsi" w:eastAsia="Times New Roman" w:hAnsiTheme="minorHAnsi" w:cstheme="minorHAnsi"/>
          <w:color w:val="0432FF"/>
          <w:sz w:val="22"/>
        </w:rPr>
        <w:t xml:space="preserve">This includes door handles, faucet handles, freezer and refrigerator </w:t>
      </w:r>
      <w:r w:rsidR="008113E6" w:rsidRPr="005141E9">
        <w:rPr>
          <w:rFonts w:asciiTheme="minorHAnsi" w:eastAsia="Times New Roman" w:hAnsiTheme="minorHAnsi" w:cstheme="minorHAnsi"/>
          <w:color w:val="0432FF"/>
          <w:sz w:val="22"/>
        </w:rPr>
        <w:t>handles</w:t>
      </w:r>
      <w:r w:rsidR="006A3A05" w:rsidRPr="005141E9">
        <w:rPr>
          <w:rFonts w:asciiTheme="minorHAnsi" w:eastAsia="Times New Roman" w:hAnsiTheme="minorHAnsi" w:cstheme="minorHAnsi"/>
          <w:color w:val="0432FF"/>
          <w:sz w:val="22"/>
        </w:rPr>
        <w:t xml:space="preserve">, lab equipment touch pads, </w:t>
      </w:r>
      <w:r w:rsidR="006A3A05" w:rsidRPr="005141E9">
        <w:rPr>
          <w:rFonts w:asciiTheme="minorHAnsi" w:eastAsia="Times New Roman" w:hAnsiTheme="minorHAnsi" w:cstheme="minorHAnsi"/>
          <w:sz w:val="22"/>
        </w:rPr>
        <w:t>[</w:t>
      </w:r>
      <w:r w:rsidR="006A3A05" w:rsidRPr="005141E9">
        <w:rPr>
          <w:rFonts w:asciiTheme="minorHAnsi" w:eastAsia="Times New Roman" w:hAnsiTheme="minorHAnsi" w:cstheme="minorHAnsi"/>
          <w:i/>
          <w:iCs/>
          <w:color w:val="0432FF"/>
          <w:sz w:val="22"/>
        </w:rPr>
        <w:t>add others as need</w:t>
      </w:r>
      <w:r w:rsidR="008113E6" w:rsidRPr="005141E9">
        <w:rPr>
          <w:rFonts w:asciiTheme="minorHAnsi" w:eastAsia="Times New Roman" w:hAnsiTheme="minorHAnsi" w:cstheme="minorHAnsi"/>
          <w:i/>
          <w:iCs/>
          <w:color w:val="0432FF"/>
          <w:sz w:val="22"/>
        </w:rPr>
        <w:t>ed</w:t>
      </w:r>
      <w:r w:rsidR="008113E6" w:rsidRPr="005141E9">
        <w:rPr>
          <w:rFonts w:asciiTheme="minorHAnsi" w:eastAsia="Times New Roman" w:hAnsiTheme="minorHAnsi" w:cstheme="minorHAnsi"/>
          <w:sz w:val="22"/>
        </w:rPr>
        <w:t>].</w:t>
      </w:r>
    </w:p>
    <w:p w14:paraId="69263B6A" w14:textId="43553955" w:rsidR="00864517" w:rsidRPr="005141E9" w:rsidRDefault="00864517"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After </w:t>
      </w:r>
      <w:r w:rsidR="007E5922" w:rsidRPr="005141E9">
        <w:rPr>
          <w:rFonts w:asciiTheme="minorHAnsi" w:eastAsia="Times New Roman" w:hAnsiTheme="minorHAnsi" w:cstheme="minorHAnsi"/>
          <w:sz w:val="22"/>
        </w:rPr>
        <w:t>workers [</w:t>
      </w:r>
      <w:r w:rsidR="007E5922" w:rsidRPr="005141E9">
        <w:rPr>
          <w:rFonts w:asciiTheme="minorHAnsi" w:eastAsia="Times New Roman" w:hAnsiTheme="minorHAnsi" w:cstheme="minorHAnsi"/>
          <w:i/>
          <w:iCs/>
          <w:color w:val="0432FF"/>
          <w:sz w:val="22"/>
        </w:rPr>
        <w:t>perform what tasks?]</w:t>
      </w:r>
      <w:r w:rsidRPr="005141E9">
        <w:rPr>
          <w:rFonts w:asciiTheme="minorHAnsi" w:eastAsia="Times New Roman" w:hAnsiTheme="minorHAnsi" w:cstheme="minorHAnsi"/>
          <w:sz w:val="22"/>
        </w:rPr>
        <w:t>, they will wipe down</w:t>
      </w:r>
      <w:r w:rsidR="007E5922" w:rsidRPr="005141E9">
        <w:rPr>
          <w:rFonts w:asciiTheme="minorHAnsi" w:eastAsia="Times New Roman" w:hAnsiTheme="minorHAnsi" w:cstheme="minorHAnsi"/>
          <w:sz w:val="22"/>
        </w:rPr>
        <w:t xml:space="preserve"> </w:t>
      </w:r>
      <w:r w:rsidR="007E5922" w:rsidRPr="005141E9">
        <w:rPr>
          <w:rFonts w:asciiTheme="minorHAnsi" w:eastAsia="Times New Roman" w:hAnsiTheme="minorHAnsi" w:cstheme="minorHAnsi"/>
          <w:color w:val="0432FF"/>
          <w:sz w:val="22"/>
        </w:rPr>
        <w:t>countertops and equipment</w:t>
      </w:r>
      <w:r w:rsidRPr="005141E9">
        <w:rPr>
          <w:rFonts w:asciiTheme="minorHAnsi" w:eastAsia="Times New Roman" w:hAnsiTheme="minorHAnsi" w:cstheme="minorHAnsi"/>
          <w:color w:val="0432FF"/>
          <w:sz w:val="22"/>
        </w:rPr>
        <w:t xml:space="preserve"> </w:t>
      </w:r>
      <w:r w:rsidRPr="005141E9">
        <w:rPr>
          <w:rFonts w:asciiTheme="minorHAnsi" w:eastAsia="Times New Roman" w:hAnsiTheme="minorHAnsi" w:cstheme="minorHAnsi"/>
          <w:sz w:val="22"/>
        </w:rPr>
        <w:t xml:space="preserve">with </w:t>
      </w:r>
      <w:r w:rsidRPr="005141E9">
        <w:rPr>
          <w:rFonts w:asciiTheme="minorHAnsi" w:eastAsia="Times New Roman" w:hAnsiTheme="minorHAnsi" w:cstheme="minorHAnsi"/>
          <w:color w:val="0432FF"/>
          <w:sz w:val="22"/>
        </w:rPr>
        <w:t>ethanol or appropriate sanitizing solutions</w:t>
      </w:r>
      <w:r w:rsidRPr="005141E9">
        <w:rPr>
          <w:rFonts w:asciiTheme="minorHAnsi" w:eastAsia="Times New Roman" w:hAnsiTheme="minorHAnsi" w:cstheme="minorHAnsi"/>
          <w:sz w:val="22"/>
        </w:rPr>
        <w:t>.</w:t>
      </w:r>
      <w:r w:rsidR="007E5922" w:rsidRPr="005141E9">
        <w:rPr>
          <w:rFonts w:asciiTheme="minorHAnsi" w:eastAsia="Times New Roman" w:hAnsiTheme="minorHAnsi" w:cstheme="minorHAnsi"/>
          <w:sz w:val="22"/>
        </w:rPr>
        <w:t xml:space="preserve"> [</w:t>
      </w:r>
      <w:r w:rsidR="007E5922" w:rsidRPr="005141E9">
        <w:rPr>
          <w:rFonts w:asciiTheme="minorHAnsi" w:eastAsia="Times New Roman" w:hAnsiTheme="minorHAnsi" w:cstheme="minorHAnsi"/>
          <w:i/>
          <w:iCs/>
          <w:color w:val="0432FF"/>
          <w:sz w:val="22"/>
        </w:rPr>
        <w:t>what works for your team / project?]</w:t>
      </w:r>
    </w:p>
    <w:p w14:paraId="7AC23516" w14:textId="3E904F85" w:rsidR="00864517" w:rsidRPr="005141E9" w:rsidRDefault="00864517"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No </w:t>
      </w:r>
      <w:r w:rsidR="007E5922" w:rsidRPr="005141E9">
        <w:rPr>
          <w:rFonts w:asciiTheme="minorHAnsi" w:eastAsia="Times New Roman" w:hAnsiTheme="minorHAnsi" w:cstheme="minorHAnsi"/>
          <w:sz w:val="22"/>
        </w:rPr>
        <w:t>personnel</w:t>
      </w:r>
      <w:r w:rsidRPr="005141E9">
        <w:rPr>
          <w:rFonts w:asciiTheme="minorHAnsi" w:eastAsia="Times New Roman" w:hAnsiTheme="minorHAnsi" w:cstheme="minorHAnsi"/>
          <w:sz w:val="22"/>
        </w:rPr>
        <w:t xml:space="preserve"> will use office</w:t>
      </w:r>
      <w:r w:rsidR="007E5922" w:rsidRPr="005141E9">
        <w:rPr>
          <w:rFonts w:asciiTheme="minorHAnsi" w:eastAsia="Times New Roman" w:hAnsiTheme="minorHAnsi" w:cstheme="minorHAnsi"/>
          <w:sz w:val="22"/>
        </w:rPr>
        <w:t>s</w:t>
      </w:r>
      <w:r w:rsidRPr="005141E9">
        <w:rPr>
          <w:rFonts w:asciiTheme="minorHAnsi" w:eastAsia="Times New Roman" w:hAnsiTheme="minorHAnsi" w:cstheme="minorHAnsi"/>
          <w:sz w:val="22"/>
        </w:rPr>
        <w:t xml:space="preserve"> for work. </w:t>
      </w:r>
      <w:r w:rsidR="007E5922" w:rsidRPr="005141E9">
        <w:rPr>
          <w:rFonts w:asciiTheme="minorHAnsi" w:eastAsia="Times New Roman" w:hAnsiTheme="minorHAnsi" w:cstheme="minorHAnsi"/>
          <w:sz w:val="22"/>
        </w:rPr>
        <w:t>[</w:t>
      </w:r>
      <w:r w:rsidR="007E5922" w:rsidRPr="005141E9">
        <w:rPr>
          <w:rFonts w:asciiTheme="minorHAnsi" w:eastAsia="Times New Roman" w:hAnsiTheme="minorHAnsi" w:cstheme="minorHAnsi"/>
          <w:i/>
          <w:iCs/>
          <w:color w:val="0432FF"/>
          <w:sz w:val="22"/>
        </w:rPr>
        <w:t>or, modify if needed, but justify and explain how it meets safety standards. Only one person per office will be permitted, no sharing of personal items</w:t>
      </w:r>
      <w:r w:rsidR="007E5922" w:rsidRPr="005141E9">
        <w:rPr>
          <w:rFonts w:asciiTheme="minorHAnsi" w:eastAsia="Times New Roman" w:hAnsiTheme="minorHAnsi" w:cstheme="minorHAnsi"/>
          <w:sz w:val="22"/>
        </w:rPr>
        <w:t>]</w:t>
      </w:r>
      <w:r w:rsidRPr="005141E9">
        <w:rPr>
          <w:rFonts w:asciiTheme="minorHAnsi" w:eastAsia="Times New Roman" w:hAnsiTheme="minorHAnsi" w:cstheme="minorHAnsi"/>
          <w:sz w:val="22"/>
        </w:rPr>
        <w:t xml:space="preserve"> </w:t>
      </w:r>
    </w:p>
    <w:p w14:paraId="41476893" w14:textId="388436D3" w:rsidR="008113E6" w:rsidRPr="005141E9" w:rsidRDefault="008113E6"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Common areas will not be used.</w:t>
      </w:r>
    </w:p>
    <w:p w14:paraId="2672108A" w14:textId="3CEAFBF9" w:rsidR="00864517" w:rsidRPr="005141E9" w:rsidRDefault="007E5922"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lastRenderedPageBreak/>
        <w:t>Work and tasks have been</w:t>
      </w:r>
      <w:r w:rsidR="00864517" w:rsidRPr="005141E9">
        <w:rPr>
          <w:rFonts w:asciiTheme="minorHAnsi" w:eastAsia="Times New Roman" w:hAnsiTheme="minorHAnsi" w:cstheme="minorHAnsi"/>
          <w:sz w:val="22"/>
        </w:rPr>
        <w:t xml:space="preserve"> schedule</w:t>
      </w:r>
      <w:r w:rsidRPr="005141E9">
        <w:rPr>
          <w:rFonts w:asciiTheme="minorHAnsi" w:eastAsia="Times New Roman" w:hAnsiTheme="minorHAnsi" w:cstheme="minorHAnsi"/>
          <w:sz w:val="22"/>
        </w:rPr>
        <w:t>d</w:t>
      </w:r>
      <w:r w:rsidR="00864517" w:rsidRPr="005141E9">
        <w:rPr>
          <w:rFonts w:asciiTheme="minorHAnsi" w:eastAsia="Times New Roman" w:hAnsiTheme="minorHAnsi" w:cstheme="minorHAnsi"/>
          <w:sz w:val="22"/>
        </w:rPr>
        <w:t xml:space="preserve"> and organize</w:t>
      </w:r>
      <w:r w:rsidRPr="005141E9">
        <w:rPr>
          <w:rFonts w:asciiTheme="minorHAnsi" w:eastAsia="Times New Roman" w:hAnsiTheme="minorHAnsi" w:cstheme="minorHAnsi"/>
          <w:sz w:val="22"/>
        </w:rPr>
        <w:t>d</w:t>
      </w:r>
      <w:r w:rsidR="00864517" w:rsidRPr="005141E9">
        <w:rPr>
          <w:rFonts w:asciiTheme="minorHAnsi" w:eastAsia="Times New Roman" w:hAnsiTheme="minorHAnsi" w:cstheme="minorHAnsi"/>
          <w:sz w:val="22"/>
        </w:rPr>
        <w:t xml:space="preserve"> such that </w:t>
      </w:r>
      <w:r w:rsidRPr="005141E9">
        <w:rPr>
          <w:rFonts w:asciiTheme="minorHAnsi" w:eastAsia="Times New Roman" w:hAnsiTheme="minorHAnsi" w:cstheme="minorHAnsi"/>
          <w:sz w:val="22"/>
          <w:u w:val="single"/>
        </w:rPr>
        <w:t xml:space="preserve">at least 200 square feet of space </w:t>
      </w:r>
      <w:r w:rsidRPr="005141E9">
        <w:rPr>
          <w:rFonts w:asciiTheme="minorHAnsi" w:eastAsia="Times New Roman" w:hAnsiTheme="minorHAnsi" w:cstheme="minorHAnsi"/>
          <w:sz w:val="22"/>
        </w:rPr>
        <w:t>is assigned to each person who will occupy the spaces [</w:t>
      </w:r>
      <w:r w:rsidRPr="005141E9">
        <w:rPr>
          <w:rFonts w:asciiTheme="minorHAnsi" w:eastAsia="Times New Roman" w:hAnsiTheme="minorHAnsi" w:cstheme="minorHAnsi"/>
          <w:i/>
          <w:iCs/>
          <w:color w:val="0432FF"/>
          <w:sz w:val="22"/>
        </w:rPr>
        <w:t xml:space="preserve">attach </w:t>
      </w:r>
      <w:r w:rsidR="005141E9">
        <w:rPr>
          <w:rFonts w:asciiTheme="minorHAnsi" w:eastAsia="Times New Roman" w:hAnsiTheme="minorHAnsi" w:cstheme="minorHAnsi"/>
          <w:i/>
          <w:iCs/>
          <w:color w:val="0432FF"/>
          <w:sz w:val="22"/>
        </w:rPr>
        <w:t xml:space="preserve">floor plan, </w:t>
      </w:r>
      <w:bookmarkStart w:id="0" w:name="_GoBack"/>
      <w:bookmarkEnd w:id="0"/>
      <w:r w:rsidRPr="005141E9">
        <w:rPr>
          <w:rFonts w:asciiTheme="minorHAnsi" w:eastAsia="Times New Roman" w:hAnsiTheme="minorHAnsi" w:cstheme="minorHAnsi"/>
          <w:i/>
          <w:iCs/>
          <w:color w:val="0432FF"/>
          <w:sz w:val="22"/>
        </w:rPr>
        <w:t>table or chart to show].</w:t>
      </w:r>
      <w:r w:rsidR="00864517" w:rsidRPr="005141E9">
        <w:rPr>
          <w:rFonts w:asciiTheme="minorHAnsi" w:eastAsia="Times New Roman" w:hAnsiTheme="minorHAnsi" w:cstheme="minorHAnsi"/>
          <w:color w:val="0432FF"/>
          <w:sz w:val="22"/>
        </w:rPr>
        <w:t xml:space="preserve"> </w:t>
      </w:r>
    </w:p>
    <w:p w14:paraId="00F156B4" w14:textId="3146AB5E" w:rsidR="00864517" w:rsidRPr="005141E9" w:rsidRDefault="00864517"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Where lab work will be performed in fume hoods, simultaneous research will not be permitted in adjacent hoods or </w:t>
      </w:r>
      <w:r w:rsidR="007E5922" w:rsidRPr="005141E9">
        <w:rPr>
          <w:rFonts w:asciiTheme="minorHAnsi" w:eastAsia="Times New Roman" w:hAnsiTheme="minorHAnsi" w:cstheme="minorHAnsi"/>
          <w:sz w:val="22"/>
        </w:rPr>
        <w:t>spaces closer than 6 feet [</w:t>
      </w:r>
      <w:r w:rsidR="007E5922" w:rsidRPr="005141E9">
        <w:rPr>
          <w:rFonts w:asciiTheme="minorHAnsi" w:eastAsia="Times New Roman" w:hAnsiTheme="minorHAnsi" w:cstheme="minorHAnsi"/>
          <w:i/>
          <w:iCs/>
          <w:color w:val="0432FF"/>
          <w:sz w:val="22"/>
        </w:rPr>
        <w:t>see diagram of planned workstations]</w:t>
      </w:r>
      <w:r w:rsidRPr="005141E9">
        <w:rPr>
          <w:rFonts w:asciiTheme="minorHAnsi" w:eastAsia="Times New Roman" w:hAnsiTheme="minorHAnsi" w:cstheme="minorHAnsi"/>
          <w:i/>
          <w:iCs/>
          <w:color w:val="0432FF"/>
          <w:sz w:val="22"/>
        </w:rPr>
        <w:t>.</w:t>
      </w:r>
    </w:p>
    <w:p w14:paraId="6E5F6C3C" w14:textId="47F0059C" w:rsidR="00864517" w:rsidRPr="005141E9" w:rsidRDefault="00864517"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Shift work will occur such that meals will not need to take place on campus.  </w:t>
      </w:r>
      <w:r w:rsidR="007E5922" w:rsidRPr="005141E9">
        <w:rPr>
          <w:rFonts w:asciiTheme="minorHAnsi" w:eastAsia="Times New Roman" w:hAnsiTheme="minorHAnsi" w:cstheme="minorHAnsi"/>
          <w:sz w:val="22"/>
        </w:rPr>
        <w:t>[</w:t>
      </w:r>
      <w:r w:rsidR="007E5922" w:rsidRPr="005141E9">
        <w:rPr>
          <w:rFonts w:asciiTheme="minorHAnsi" w:eastAsia="Times New Roman" w:hAnsiTheme="minorHAnsi" w:cstheme="minorHAnsi"/>
          <w:i/>
          <w:iCs/>
          <w:color w:val="0432FF"/>
          <w:sz w:val="22"/>
        </w:rPr>
        <w:t>if not possible - explain protocol for meals</w:t>
      </w:r>
      <w:r w:rsidR="007E5922" w:rsidRPr="005141E9">
        <w:rPr>
          <w:rFonts w:asciiTheme="minorHAnsi" w:eastAsia="Times New Roman" w:hAnsiTheme="minorHAnsi" w:cstheme="minorHAnsi"/>
          <w:sz w:val="22"/>
        </w:rPr>
        <w:t>]</w:t>
      </w:r>
    </w:p>
    <w:p w14:paraId="763A8F53" w14:textId="3BBD5C25" w:rsidR="007E5922" w:rsidRPr="005141E9" w:rsidRDefault="007E5922" w:rsidP="00586FFA">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Shifts will have the same personnel present on campus each time, such that if one person in a shift becomes ill and co-workers must quarantine, only that shift is affected.</w:t>
      </w:r>
      <w:r w:rsidR="008A4035" w:rsidRPr="005141E9">
        <w:rPr>
          <w:rFonts w:asciiTheme="minorHAnsi" w:eastAsia="Times New Roman" w:hAnsiTheme="minorHAnsi" w:cstheme="minorHAnsi"/>
          <w:sz w:val="22"/>
        </w:rPr>
        <w:t xml:space="preserve"> [</w:t>
      </w:r>
      <w:r w:rsidR="008A4035" w:rsidRPr="005141E9">
        <w:rPr>
          <w:rFonts w:asciiTheme="minorHAnsi" w:eastAsia="Times New Roman" w:hAnsiTheme="minorHAnsi" w:cstheme="minorHAnsi"/>
          <w:i/>
          <w:iCs/>
          <w:color w:val="0432FF"/>
          <w:sz w:val="22"/>
        </w:rPr>
        <w:t>strongly suggest this strategy be used</w:t>
      </w:r>
      <w:r w:rsidR="008A4035" w:rsidRPr="005141E9">
        <w:rPr>
          <w:rFonts w:asciiTheme="minorHAnsi" w:eastAsia="Times New Roman" w:hAnsiTheme="minorHAnsi" w:cstheme="minorHAnsi"/>
          <w:sz w:val="22"/>
        </w:rPr>
        <w:t>]</w:t>
      </w:r>
    </w:p>
    <w:p w14:paraId="0B90EA26" w14:textId="0646C2E1" w:rsidR="00864517" w:rsidRPr="005141E9" w:rsidRDefault="007E5922" w:rsidP="00586FFA">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w:t>
      </w:r>
      <w:r w:rsidRPr="005141E9">
        <w:rPr>
          <w:rFonts w:asciiTheme="minorHAnsi" w:eastAsia="Times New Roman" w:hAnsiTheme="minorHAnsi" w:cstheme="minorHAnsi"/>
          <w:i/>
          <w:iCs/>
          <w:color w:val="0432FF"/>
          <w:sz w:val="22"/>
        </w:rPr>
        <w:t>if you plan to substitute someone for a person who is not able to work for a reason other than COVID, explain how that will occur</w:t>
      </w:r>
      <w:r w:rsidRPr="005141E9">
        <w:rPr>
          <w:rFonts w:asciiTheme="minorHAnsi" w:eastAsia="Times New Roman" w:hAnsiTheme="minorHAnsi" w:cstheme="minorHAnsi"/>
          <w:sz w:val="22"/>
        </w:rPr>
        <w:t>]</w:t>
      </w:r>
      <w:r w:rsidR="00864517" w:rsidRPr="005141E9">
        <w:rPr>
          <w:rFonts w:asciiTheme="minorHAnsi" w:eastAsia="Times New Roman" w:hAnsiTheme="minorHAnsi" w:cstheme="minorHAnsi"/>
          <w:sz w:val="22"/>
        </w:rPr>
        <w:t>.</w:t>
      </w:r>
    </w:p>
    <w:p w14:paraId="517364CF" w14:textId="6824599C" w:rsidR="00864517" w:rsidRPr="005141E9" w:rsidRDefault="00864517"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 xml:space="preserve">If someone cannot come in </w:t>
      </w:r>
      <w:r w:rsidR="00EC3AB1" w:rsidRPr="005141E9">
        <w:rPr>
          <w:rFonts w:asciiTheme="minorHAnsi" w:eastAsia="Times New Roman" w:hAnsiTheme="minorHAnsi" w:cstheme="minorHAnsi"/>
          <w:sz w:val="22"/>
        </w:rPr>
        <w:t>to complete [</w:t>
      </w:r>
      <w:r w:rsidR="00EC3AB1" w:rsidRPr="005141E9">
        <w:rPr>
          <w:rFonts w:asciiTheme="minorHAnsi" w:eastAsia="Times New Roman" w:hAnsiTheme="minorHAnsi" w:cstheme="minorHAnsi"/>
          <w:i/>
          <w:iCs/>
          <w:color w:val="0432FF"/>
          <w:sz w:val="22"/>
        </w:rPr>
        <w:t>an experiment or task that is underway</w:t>
      </w:r>
      <w:r w:rsidR="00EC3AB1" w:rsidRPr="005141E9">
        <w:rPr>
          <w:rFonts w:asciiTheme="minorHAnsi" w:eastAsia="Times New Roman" w:hAnsiTheme="minorHAnsi" w:cstheme="minorHAnsi"/>
          <w:sz w:val="22"/>
        </w:rPr>
        <w:t>]</w:t>
      </w:r>
      <w:r w:rsidRPr="005141E9">
        <w:rPr>
          <w:rFonts w:asciiTheme="minorHAnsi" w:eastAsia="Times New Roman" w:hAnsiTheme="minorHAnsi" w:cstheme="minorHAnsi"/>
          <w:sz w:val="22"/>
        </w:rPr>
        <w:t xml:space="preserve">, they will </w:t>
      </w:r>
      <w:r w:rsidR="00EC3AB1" w:rsidRPr="005141E9">
        <w:rPr>
          <w:rFonts w:asciiTheme="minorHAnsi" w:eastAsia="Times New Roman" w:hAnsiTheme="minorHAnsi" w:cstheme="minorHAnsi"/>
          <w:sz w:val="22"/>
        </w:rPr>
        <w:t>notify [</w:t>
      </w:r>
      <w:r w:rsidR="00EC3AB1" w:rsidRPr="005141E9">
        <w:rPr>
          <w:rFonts w:asciiTheme="minorHAnsi" w:eastAsia="Times New Roman" w:hAnsiTheme="minorHAnsi" w:cstheme="minorHAnsi"/>
          <w:i/>
          <w:iCs/>
          <w:color w:val="0432FF"/>
          <w:sz w:val="22"/>
        </w:rPr>
        <w:t>who?] [what action must be taken?]</w:t>
      </w:r>
      <w:r w:rsidRPr="005141E9">
        <w:rPr>
          <w:rFonts w:asciiTheme="minorHAnsi" w:eastAsia="Times New Roman" w:hAnsiTheme="minorHAnsi" w:cstheme="minorHAnsi"/>
          <w:i/>
          <w:iCs/>
          <w:color w:val="0432FF"/>
          <w:sz w:val="22"/>
        </w:rPr>
        <w:t>.</w:t>
      </w:r>
    </w:p>
    <w:p w14:paraId="52EF2B18" w14:textId="4898BEE3" w:rsidR="00864517" w:rsidRPr="005141E9" w:rsidRDefault="00EC3AB1" w:rsidP="00864517">
      <w:pPr>
        <w:pStyle w:val="ListParagraph"/>
        <w:numPr>
          <w:ilvl w:val="0"/>
          <w:numId w:val="2"/>
        </w:numPr>
        <w:rPr>
          <w:rFonts w:asciiTheme="minorHAnsi" w:eastAsiaTheme="minorEastAsia" w:hAnsiTheme="minorHAnsi" w:cstheme="minorHAnsi"/>
          <w:sz w:val="22"/>
        </w:rPr>
      </w:pPr>
      <w:r w:rsidRPr="005141E9">
        <w:rPr>
          <w:rFonts w:asciiTheme="minorHAnsi" w:eastAsia="Times New Roman" w:hAnsiTheme="minorHAnsi" w:cstheme="minorHAnsi"/>
          <w:sz w:val="22"/>
        </w:rPr>
        <w:t>Shifts will have at least two people present and will be planned for [</w:t>
      </w:r>
      <w:r w:rsidRPr="005141E9">
        <w:rPr>
          <w:rFonts w:asciiTheme="minorHAnsi" w:eastAsia="Times New Roman" w:hAnsiTheme="minorHAnsi" w:cstheme="minorHAnsi"/>
          <w:i/>
          <w:iCs/>
          <w:color w:val="0432FF"/>
          <w:sz w:val="22"/>
        </w:rPr>
        <w:t>give hours</w:t>
      </w:r>
      <w:r w:rsidR="006C3CDC" w:rsidRPr="005141E9">
        <w:rPr>
          <w:rFonts w:asciiTheme="minorHAnsi" w:eastAsia="Times New Roman" w:hAnsiTheme="minorHAnsi" w:cstheme="minorHAnsi"/>
          <w:i/>
          <w:iCs/>
          <w:color w:val="0432FF"/>
          <w:sz w:val="22"/>
        </w:rPr>
        <w:t>; if this cannot be done, explain</w:t>
      </w:r>
      <w:r w:rsidRPr="005141E9">
        <w:rPr>
          <w:rFonts w:asciiTheme="minorHAnsi" w:eastAsia="Times New Roman" w:hAnsiTheme="minorHAnsi" w:cstheme="minorHAnsi"/>
          <w:sz w:val="22"/>
        </w:rPr>
        <w:t>]</w:t>
      </w:r>
      <w:r w:rsidR="00864517" w:rsidRPr="005141E9">
        <w:rPr>
          <w:rFonts w:asciiTheme="minorHAnsi" w:eastAsia="Times New Roman" w:hAnsiTheme="minorHAnsi" w:cstheme="minorHAnsi"/>
          <w:sz w:val="22"/>
        </w:rPr>
        <w:t>.</w:t>
      </w:r>
    </w:p>
    <w:p w14:paraId="3C552604" w14:textId="13DEB351" w:rsidR="00864517" w:rsidRPr="005141E9" w:rsidRDefault="00864517" w:rsidP="00EC3AB1">
      <w:pPr>
        <w:pStyle w:val="ListParagraph"/>
        <w:rPr>
          <w:rFonts w:asciiTheme="minorHAnsi" w:eastAsiaTheme="minorEastAsia" w:hAnsiTheme="minorHAnsi" w:cstheme="minorHAnsi"/>
          <w:sz w:val="22"/>
        </w:rPr>
      </w:pPr>
      <w:r w:rsidRPr="005141E9">
        <w:rPr>
          <w:rFonts w:asciiTheme="minorHAnsi" w:eastAsia="Times New Roman" w:hAnsiTheme="minorHAnsi" w:cstheme="minorHAnsi"/>
          <w:sz w:val="22"/>
        </w:rPr>
        <w:t>.</w:t>
      </w:r>
    </w:p>
    <w:p w14:paraId="7272C38D" w14:textId="5702448B" w:rsidR="00864517" w:rsidRPr="005141E9" w:rsidRDefault="00864517" w:rsidP="00864517">
      <w:pPr>
        <w:rPr>
          <w:rFonts w:asciiTheme="minorHAnsi" w:eastAsiaTheme="minorEastAsia" w:hAnsiTheme="minorHAnsi" w:cstheme="minorHAnsi"/>
          <w:sz w:val="22"/>
        </w:rPr>
      </w:pPr>
    </w:p>
    <w:p w14:paraId="444C6DF2" w14:textId="77777777" w:rsidR="00E32916" w:rsidRPr="005141E9" w:rsidRDefault="00E32916">
      <w:pPr>
        <w:rPr>
          <w:rFonts w:asciiTheme="minorHAnsi" w:hAnsiTheme="minorHAnsi" w:cstheme="minorHAnsi"/>
          <w:sz w:val="22"/>
        </w:rPr>
      </w:pPr>
    </w:p>
    <w:sectPr w:rsidR="00E32916" w:rsidRPr="005141E9" w:rsidSect="00206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69D"/>
    <w:multiLevelType w:val="hybridMultilevel"/>
    <w:tmpl w:val="FFFFFFFF"/>
    <w:lvl w:ilvl="0" w:tplc="63C625D4">
      <w:start w:val="1"/>
      <w:numFmt w:val="bullet"/>
      <w:lvlText w:val=""/>
      <w:lvlJc w:val="left"/>
      <w:pPr>
        <w:ind w:left="720" w:hanging="360"/>
      </w:pPr>
      <w:rPr>
        <w:rFonts w:ascii="Symbol" w:hAnsi="Symbol" w:hint="default"/>
      </w:rPr>
    </w:lvl>
    <w:lvl w:ilvl="1" w:tplc="8AC421E4">
      <w:start w:val="1"/>
      <w:numFmt w:val="bullet"/>
      <w:lvlText w:val="o"/>
      <w:lvlJc w:val="left"/>
      <w:pPr>
        <w:ind w:left="1440" w:hanging="360"/>
      </w:pPr>
      <w:rPr>
        <w:rFonts w:ascii="Courier New" w:hAnsi="Courier New" w:hint="default"/>
      </w:rPr>
    </w:lvl>
    <w:lvl w:ilvl="2" w:tplc="98440242">
      <w:start w:val="1"/>
      <w:numFmt w:val="bullet"/>
      <w:lvlText w:val=""/>
      <w:lvlJc w:val="left"/>
      <w:pPr>
        <w:ind w:left="2160" w:hanging="360"/>
      </w:pPr>
      <w:rPr>
        <w:rFonts w:ascii="Wingdings" w:hAnsi="Wingdings" w:hint="default"/>
      </w:rPr>
    </w:lvl>
    <w:lvl w:ilvl="3" w:tplc="0D1EB3C0">
      <w:start w:val="1"/>
      <w:numFmt w:val="bullet"/>
      <w:lvlText w:val=""/>
      <w:lvlJc w:val="left"/>
      <w:pPr>
        <w:ind w:left="2880" w:hanging="360"/>
      </w:pPr>
      <w:rPr>
        <w:rFonts w:ascii="Symbol" w:hAnsi="Symbol" w:hint="default"/>
      </w:rPr>
    </w:lvl>
    <w:lvl w:ilvl="4" w:tplc="837E14BC">
      <w:start w:val="1"/>
      <w:numFmt w:val="bullet"/>
      <w:lvlText w:val="o"/>
      <w:lvlJc w:val="left"/>
      <w:pPr>
        <w:ind w:left="3600" w:hanging="360"/>
      </w:pPr>
      <w:rPr>
        <w:rFonts w:ascii="Courier New" w:hAnsi="Courier New" w:hint="default"/>
      </w:rPr>
    </w:lvl>
    <w:lvl w:ilvl="5" w:tplc="AD564CDA">
      <w:start w:val="1"/>
      <w:numFmt w:val="bullet"/>
      <w:lvlText w:val=""/>
      <w:lvlJc w:val="left"/>
      <w:pPr>
        <w:ind w:left="4320" w:hanging="360"/>
      </w:pPr>
      <w:rPr>
        <w:rFonts w:ascii="Wingdings" w:hAnsi="Wingdings" w:hint="default"/>
      </w:rPr>
    </w:lvl>
    <w:lvl w:ilvl="6" w:tplc="B8345630">
      <w:start w:val="1"/>
      <w:numFmt w:val="bullet"/>
      <w:lvlText w:val=""/>
      <w:lvlJc w:val="left"/>
      <w:pPr>
        <w:ind w:left="5040" w:hanging="360"/>
      </w:pPr>
      <w:rPr>
        <w:rFonts w:ascii="Symbol" w:hAnsi="Symbol" w:hint="default"/>
      </w:rPr>
    </w:lvl>
    <w:lvl w:ilvl="7" w:tplc="C582BAAA">
      <w:start w:val="1"/>
      <w:numFmt w:val="bullet"/>
      <w:lvlText w:val="o"/>
      <w:lvlJc w:val="left"/>
      <w:pPr>
        <w:ind w:left="5760" w:hanging="360"/>
      </w:pPr>
      <w:rPr>
        <w:rFonts w:ascii="Courier New" w:hAnsi="Courier New" w:hint="default"/>
      </w:rPr>
    </w:lvl>
    <w:lvl w:ilvl="8" w:tplc="B58AF24E">
      <w:start w:val="1"/>
      <w:numFmt w:val="bullet"/>
      <w:lvlText w:val=""/>
      <w:lvlJc w:val="left"/>
      <w:pPr>
        <w:ind w:left="6480" w:hanging="360"/>
      </w:pPr>
      <w:rPr>
        <w:rFonts w:ascii="Wingdings" w:hAnsi="Wingdings" w:hint="default"/>
      </w:rPr>
    </w:lvl>
  </w:abstractNum>
  <w:abstractNum w:abstractNumId="1" w15:restartNumberingAfterBreak="0">
    <w:nsid w:val="423F23A9"/>
    <w:multiLevelType w:val="hybridMultilevel"/>
    <w:tmpl w:val="45F2A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517"/>
    <w:rsid w:val="0007611A"/>
    <w:rsid w:val="000909CD"/>
    <w:rsid w:val="00206BA1"/>
    <w:rsid w:val="005141E9"/>
    <w:rsid w:val="005C67CD"/>
    <w:rsid w:val="00614662"/>
    <w:rsid w:val="006A3A05"/>
    <w:rsid w:val="006C3CDC"/>
    <w:rsid w:val="007E5922"/>
    <w:rsid w:val="008113E6"/>
    <w:rsid w:val="00864517"/>
    <w:rsid w:val="008A4035"/>
    <w:rsid w:val="00AE1A3B"/>
    <w:rsid w:val="00B644A3"/>
    <w:rsid w:val="00B85FC5"/>
    <w:rsid w:val="00BA6C31"/>
    <w:rsid w:val="00C217F8"/>
    <w:rsid w:val="00C61BAA"/>
    <w:rsid w:val="00CA7F62"/>
    <w:rsid w:val="00CC2C9E"/>
    <w:rsid w:val="00D90AD3"/>
    <w:rsid w:val="00D94BD8"/>
    <w:rsid w:val="00E32916"/>
    <w:rsid w:val="00EC3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97A5D"/>
  <w15:chartTrackingRefBased/>
  <w15:docId w15:val="{F3DA8708-F6A3-BF47-988B-1359705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64517"/>
    <w:pPr>
      <w:spacing w:after="160" w:line="259" w:lineRule="auto"/>
    </w:pPr>
    <w:rPr>
      <w:rFonts w:ascii="Times New Roman" w:hAnsi="Times New Roman"/>
      <w:szCs w:val="22"/>
    </w:rPr>
  </w:style>
  <w:style w:type="paragraph" w:styleId="Heading1">
    <w:name w:val="heading 1"/>
    <w:basedOn w:val="Normal"/>
    <w:link w:val="Heading1Char"/>
    <w:uiPriority w:val="9"/>
    <w:qFormat/>
    <w:rsid w:val="0086451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517"/>
    <w:pPr>
      <w:ind w:left="720"/>
      <w:contextualSpacing/>
    </w:pPr>
  </w:style>
  <w:style w:type="paragraph" w:styleId="NoSpacing">
    <w:name w:val="No Spacing"/>
    <w:uiPriority w:val="1"/>
    <w:qFormat/>
    <w:rsid w:val="00864517"/>
    <w:rPr>
      <w:rFonts w:ascii="Times New Roman" w:hAnsi="Times New Roman"/>
      <w:szCs w:val="22"/>
    </w:rPr>
  </w:style>
  <w:style w:type="character" w:customStyle="1" w:styleId="Heading1Char">
    <w:name w:val="Heading 1 Char"/>
    <w:basedOn w:val="DefaultParagraphFont"/>
    <w:link w:val="Heading1"/>
    <w:uiPriority w:val="9"/>
    <w:rsid w:val="00864517"/>
    <w:rPr>
      <w:rFonts w:ascii="Times New Roman" w:eastAsia="Times New Roman" w:hAnsi="Times New Roman" w:cs="Times New Roman"/>
      <w:b/>
      <w:bCs/>
      <w:kern w:val="36"/>
      <w:sz w:val="48"/>
      <w:szCs w:val="48"/>
    </w:rPr>
  </w:style>
  <w:style w:type="character" w:customStyle="1" w:styleId="sc-foicqy">
    <w:name w:val="sc-foicqy"/>
    <w:basedOn w:val="DefaultParagraphFont"/>
    <w:rsid w:val="00864517"/>
  </w:style>
  <w:style w:type="paragraph" w:styleId="NormalWeb">
    <w:name w:val="Normal (Web)"/>
    <w:basedOn w:val="Normal"/>
    <w:uiPriority w:val="99"/>
    <w:semiHidden/>
    <w:unhideWhenUsed/>
    <w:rsid w:val="0086451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8645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09665">
      <w:bodyDiv w:val="1"/>
      <w:marLeft w:val="0"/>
      <w:marRight w:val="0"/>
      <w:marTop w:val="0"/>
      <w:marBottom w:val="0"/>
      <w:divBdr>
        <w:top w:val="none" w:sz="0" w:space="0" w:color="auto"/>
        <w:left w:val="none" w:sz="0" w:space="0" w:color="auto"/>
        <w:bottom w:val="none" w:sz="0" w:space="0" w:color="auto"/>
        <w:right w:val="none" w:sz="0" w:space="0" w:color="auto"/>
      </w:divBdr>
      <w:divsChild>
        <w:div w:id="2086682600">
          <w:marLeft w:val="0"/>
          <w:marRight w:val="0"/>
          <w:marTop w:val="0"/>
          <w:marBottom w:val="0"/>
          <w:divBdr>
            <w:top w:val="none" w:sz="0" w:space="0" w:color="auto"/>
            <w:left w:val="none" w:sz="0" w:space="0" w:color="auto"/>
            <w:bottom w:val="none" w:sz="0" w:space="0" w:color="auto"/>
            <w:right w:val="none" w:sz="0" w:space="0" w:color="auto"/>
          </w:divBdr>
          <w:divsChild>
            <w:div w:id="1557474327">
              <w:marLeft w:val="0"/>
              <w:marRight w:val="0"/>
              <w:marTop w:val="0"/>
              <w:marBottom w:val="0"/>
              <w:divBdr>
                <w:top w:val="none" w:sz="0" w:space="0" w:color="auto"/>
                <w:left w:val="none" w:sz="0" w:space="0" w:color="auto"/>
                <w:bottom w:val="none" w:sz="0" w:space="0" w:color="auto"/>
                <w:right w:val="none" w:sz="0" w:space="0" w:color="auto"/>
              </w:divBdr>
              <w:divsChild>
                <w:div w:id="391925594">
                  <w:marLeft w:val="0"/>
                  <w:marRight w:val="0"/>
                  <w:marTop w:val="0"/>
                  <w:marBottom w:val="0"/>
                  <w:divBdr>
                    <w:top w:val="single" w:sz="6" w:space="6" w:color="E7E7E7"/>
                    <w:left w:val="single" w:sz="6" w:space="12" w:color="E7E7E7"/>
                    <w:bottom w:val="single" w:sz="6" w:space="6" w:color="E7E7E7"/>
                    <w:right w:val="single" w:sz="6" w:space="12" w:color="E7E7E7"/>
                  </w:divBdr>
                  <w:divsChild>
                    <w:div w:id="18242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Kreidenweis,Sonia</dc:creator>
  <cp:keywords/>
  <dc:description/>
  <cp:lastModifiedBy>Leach,Jan</cp:lastModifiedBy>
  <cp:revision>4</cp:revision>
  <dcterms:created xsi:type="dcterms:W3CDTF">2020-05-15T14:22:00Z</dcterms:created>
  <dcterms:modified xsi:type="dcterms:W3CDTF">2020-05-15T14:54:00Z</dcterms:modified>
</cp:coreProperties>
</file>