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A77C" w14:textId="77777777" w:rsidR="002617AE" w:rsidRPr="00B06106" w:rsidRDefault="002617AE" w:rsidP="002617AE">
      <w:pPr>
        <w:spacing w:after="0" w:line="250" w:lineRule="auto"/>
        <w:rPr>
          <w:rFonts w:ascii="Arial" w:eastAsia="Calibri" w:hAnsi="Arial" w:cs="Arial"/>
          <w:b/>
          <w:color w:val="44546A" w:themeColor="text2"/>
          <w:sz w:val="17"/>
          <w:szCs w:val="17"/>
        </w:rPr>
      </w:pPr>
      <w:r>
        <w:rPr>
          <w:rFonts w:ascii="Arial" w:eastAsia="Calibri" w:hAnsi="Arial" w:cs="Arial"/>
          <w:b/>
          <w:noProof/>
          <w:color w:val="44546A" w:themeColor="text2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478E086D" wp14:editId="33F97FE4">
            <wp:simplePos x="0" y="0"/>
            <wp:positionH relativeFrom="column">
              <wp:posOffset>-180975</wp:posOffset>
            </wp:positionH>
            <wp:positionV relativeFrom="paragraph">
              <wp:posOffset>-780627</wp:posOffset>
            </wp:positionV>
            <wp:extent cx="2466522" cy="7254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placehol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22" cy="72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color w:val="44546A" w:themeColor="text2"/>
          <w:sz w:val="17"/>
          <w:szCs w:val="17"/>
        </w:rPr>
        <w:t>College of Agricultural Sciences</w:t>
      </w:r>
    </w:p>
    <w:p w14:paraId="109838D6" w14:textId="77777777" w:rsidR="002617AE" w:rsidRPr="00B06106" w:rsidRDefault="002617AE" w:rsidP="002617AE">
      <w:pPr>
        <w:spacing w:after="0" w:line="250" w:lineRule="auto"/>
        <w:rPr>
          <w:rFonts w:ascii="Arial" w:eastAsia="Calibri" w:hAnsi="Arial" w:cs="Arial"/>
          <w:b/>
          <w:color w:val="44546A" w:themeColor="text2"/>
          <w:sz w:val="16"/>
          <w:szCs w:val="16"/>
        </w:rPr>
      </w:pPr>
      <w:r>
        <w:rPr>
          <w:rFonts w:ascii="Arial" w:eastAsia="Calibri" w:hAnsi="Arial" w:cs="Arial"/>
          <w:b/>
          <w:color w:val="44546A" w:themeColor="text2"/>
          <w:sz w:val="16"/>
          <w:szCs w:val="16"/>
        </w:rPr>
        <w:t xml:space="preserve">NAME OF DEPARTMENT </w:t>
      </w:r>
    </w:p>
    <w:p w14:paraId="3AC915BA" w14:textId="77777777" w:rsidR="002617AE" w:rsidRPr="00B06106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proofErr w:type="spellStart"/>
      <w:r>
        <w:rPr>
          <w:rFonts w:ascii="Arial" w:eastAsia="Calibri" w:hAnsi="Arial" w:cs="Arial"/>
          <w:color w:val="000000" w:themeColor="text1"/>
          <w:sz w:val="16"/>
          <w:szCs w:val="16"/>
        </w:rPr>
        <w:t>Bldg</w:t>
      </w:r>
      <w:proofErr w:type="spellEnd"/>
      <w:r>
        <w:rPr>
          <w:rFonts w:ascii="Arial" w:eastAsia="Calibri" w:hAnsi="Arial" w:cs="Arial"/>
          <w:color w:val="000000" w:themeColor="text1"/>
          <w:sz w:val="16"/>
          <w:szCs w:val="16"/>
        </w:rPr>
        <w:t>/Room</w:t>
      </w:r>
    </w:p>
    <w:p w14:paraId="4F534BF3" w14:textId="77777777" w:rsidR="002617AE" w:rsidRPr="00B06106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Fort Collins, Colorado 80523-</w:t>
      </w:r>
      <w:r>
        <w:rPr>
          <w:rFonts w:ascii="Arial" w:eastAsia="Calibri" w:hAnsi="Arial" w:cs="Arial"/>
          <w:color w:val="000000" w:themeColor="text1"/>
          <w:sz w:val="16"/>
          <w:szCs w:val="16"/>
        </w:rPr>
        <w:t>XXXX</w:t>
      </w:r>
      <w:r>
        <w:rPr>
          <w:rFonts w:ascii="Arial" w:eastAsia="Calibri" w:hAnsi="Arial" w:cs="Arial"/>
          <w:color w:val="000000" w:themeColor="text1"/>
          <w:sz w:val="16"/>
          <w:szCs w:val="16"/>
        </w:rPr>
        <w:softHyphen/>
      </w:r>
      <w:r>
        <w:rPr>
          <w:rFonts w:ascii="Arial" w:eastAsia="Calibri" w:hAnsi="Arial" w:cs="Arial"/>
          <w:color w:val="000000" w:themeColor="text1"/>
          <w:sz w:val="16"/>
          <w:szCs w:val="16"/>
        </w:rPr>
        <w:softHyphen/>
      </w:r>
    </w:p>
    <w:p w14:paraId="499578C7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>agsci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.colostate.edu</w:t>
      </w:r>
    </w:p>
    <w:p w14:paraId="0647396C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75729084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>Date</w:t>
      </w:r>
    </w:p>
    <w:p w14:paraId="471EFF34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B31536C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E5A0E6D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FE874A4" w14:textId="77777777" w:rsidR="002617AE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>Salutation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73CF99F5" w14:textId="77777777" w:rsidR="002617AE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E5238CC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Lorem ipsum dolor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adipiscing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ultricies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Maecenas lacinia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in convallis.</w:t>
      </w:r>
      <w:r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euismod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ipsum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non bibendum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non.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accumsan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ante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lorem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consequat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ac.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libero ipsum,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dapibus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congue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non, semper vitae est.</w:t>
      </w:r>
    </w:p>
    <w:p w14:paraId="3359E06C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A0361E2" w14:textId="77777777" w:rsidR="002617AE" w:rsidRPr="00414F05" w:rsidRDefault="002617AE" w:rsidP="002617AE">
      <w:pPr>
        <w:spacing w:after="0" w:line="250" w:lineRule="auto"/>
        <w:rPr>
          <w:rFonts w:ascii="Arial" w:eastAsia="Calibri" w:hAnsi="Arial" w:cs="Arial"/>
          <w:b/>
          <w:color w:val="000000" w:themeColor="text1"/>
          <w:sz w:val="20"/>
          <w:szCs w:val="16"/>
        </w:rPr>
      </w:pPr>
      <w:r w:rsidRPr="00414F05">
        <w:rPr>
          <w:rFonts w:ascii="Arial" w:eastAsia="Calibri" w:hAnsi="Arial" w:cs="Arial"/>
          <w:b/>
          <w:color w:val="000000" w:themeColor="text1"/>
          <w:sz w:val="20"/>
          <w:szCs w:val="16"/>
        </w:rPr>
        <w:t>HOW TO USE THIS TEMPLATE:</w:t>
      </w:r>
    </w:p>
    <w:p w14:paraId="0ECEDBFE" w14:textId="77777777" w:rsidR="002617AE" w:rsidRDefault="002617AE" w:rsidP="002617AE">
      <w:pPr>
        <w:pStyle w:val="ListParagraph"/>
        <w:numPr>
          <w:ilvl w:val="0"/>
          <w:numId w:val="1"/>
        </w:numPr>
        <w:spacing w:after="0" w:line="250" w:lineRule="auto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>Obtain your Unit Identifier:</w:t>
      </w:r>
    </w:p>
    <w:p w14:paraId="30DA5E4A" w14:textId="77777777" w:rsidR="002617AE" w:rsidRPr="00823D37" w:rsidRDefault="002617AE" w:rsidP="002617AE">
      <w:pPr>
        <w:pStyle w:val="ListParagraph"/>
        <w:numPr>
          <w:ilvl w:val="0"/>
          <w:numId w:val="1"/>
        </w:numPr>
        <w:spacing w:after="0" w:line="250" w:lineRule="auto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>Change signature at top:</w:t>
      </w:r>
    </w:p>
    <w:p w14:paraId="44600D81" w14:textId="77777777" w:rsidR="002617AE" w:rsidRPr="00823D37" w:rsidRDefault="002617AE" w:rsidP="002617AE">
      <w:pPr>
        <w:pStyle w:val="ListParagraph"/>
        <w:numPr>
          <w:ilvl w:val="1"/>
          <w:numId w:val="1"/>
        </w:numPr>
        <w:spacing w:after="0" w:line="250" w:lineRule="auto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>Click on the “UNIT IDENTIFIER PLACEHOLDER” image, right click, select “Change Picture…”</w:t>
      </w:r>
    </w:p>
    <w:p w14:paraId="33F2F8C9" w14:textId="77777777" w:rsidR="002617AE" w:rsidRPr="00823D37" w:rsidRDefault="002617AE" w:rsidP="002617AE">
      <w:pPr>
        <w:pStyle w:val="ListParagraph"/>
        <w:numPr>
          <w:ilvl w:val="1"/>
          <w:numId w:val="1"/>
        </w:numPr>
        <w:spacing w:after="0" w:line="250" w:lineRule="auto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 xml:space="preserve">Choose </w:t>
      </w:r>
      <w:r w:rsidRPr="00823D37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your department’s </w:t>
      </w:r>
      <w:r>
        <w:rPr>
          <w:rFonts w:ascii="Arial" w:eastAsia="Calibri" w:hAnsi="Arial" w:cs="Arial"/>
          <w:i/>
          <w:color w:val="000000" w:themeColor="text1"/>
          <w:sz w:val="16"/>
          <w:szCs w:val="16"/>
        </w:rPr>
        <w:t>unit identifier</w:t>
      </w:r>
      <w:r w:rsidRPr="00823D37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ending in</w:t>
      </w:r>
      <w:r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823D37">
        <w:rPr>
          <w:rFonts w:ascii="Arial" w:eastAsia="Calibri" w:hAnsi="Arial" w:cs="Arial"/>
          <w:b/>
          <w:color w:val="000000" w:themeColor="text1"/>
          <w:sz w:val="16"/>
          <w:szCs w:val="16"/>
        </w:rPr>
        <w:t>“-H357.png</w:t>
      </w:r>
      <w:r>
        <w:rPr>
          <w:rFonts w:ascii="Arial" w:eastAsia="Calibri" w:hAnsi="Arial" w:cs="Arial"/>
          <w:color w:val="000000" w:themeColor="text1"/>
          <w:sz w:val="16"/>
          <w:szCs w:val="16"/>
        </w:rPr>
        <w:t>” then “Insert.”</w:t>
      </w:r>
    </w:p>
    <w:p w14:paraId="0B3F1894" w14:textId="77777777" w:rsidR="002617AE" w:rsidRPr="00823D37" w:rsidRDefault="002617AE" w:rsidP="002617AE">
      <w:pPr>
        <w:pStyle w:val="ListParagraph"/>
        <w:numPr>
          <w:ilvl w:val="1"/>
          <w:numId w:val="1"/>
        </w:numPr>
        <w:spacing w:after="0" w:line="250" w:lineRule="auto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>Signature may need some slight adjustment so Ram’s head is left aligned with text.</w:t>
      </w:r>
    </w:p>
    <w:p w14:paraId="0E9EAC47" w14:textId="77777777" w:rsidR="002617AE" w:rsidRDefault="002617AE" w:rsidP="002617AE">
      <w:pPr>
        <w:pStyle w:val="ListParagraph"/>
        <w:numPr>
          <w:ilvl w:val="1"/>
          <w:numId w:val="1"/>
        </w:numPr>
        <w:spacing w:after="0" w:line="250" w:lineRule="auto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>Please note that the line separator (pg. 1) and the Ram’s head (pg. 2) live in the header/footer; these appear faded but will print and PDF normally.</w:t>
      </w:r>
    </w:p>
    <w:p w14:paraId="7843D058" w14:textId="77777777" w:rsidR="002617AE" w:rsidRPr="00414F05" w:rsidRDefault="002617AE" w:rsidP="002617AE">
      <w:pPr>
        <w:pStyle w:val="ListParagraph"/>
        <w:numPr>
          <w:ilvl w:val="0"/>
          <w:numId w:val="1"/>
        </w:numPr>
        <w:spacing w:after="0" w:line="250" w:lineRule="auto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000000" w:themeColor="text1"/>
          <w:sz w:val="16"/>
          <w:szCs w:val="16"/>
        </w:rPr>
        <w:t>Change address:</w:t>
      </w:r>
    </w:p>
    <w:p w14:paraId="5C9CB4C8" w14:textId="77777777" w:rsidR="002617AE" w:rsidRPr="00414F05" w:rsidRDefault="002617AE" w:rsidP="002617AE">
      <w:pPr>
        <w:pStyle w:val="ListParagraph"/>
        <w:numPr>
          <w:ilvl w:val="0"/>
          <w:numId w:val="2"/>
        </w:num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>Highlighting</w:t>
      </w:r>
      <w:r w:rsidRPr="00414F05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414F05">
        <w:rPr>
          <w:rFonts w:ascii="Arial" w:eastAsia="Calibri" w:hAnsi="Arial" w:cs="Arial"/>
          <w:i/>
          <w:color w:val="000000" w:themeColor="text1"/>
          <w:sz w:val="16"/>
          <w:szCs w:val="16"/>
        </w:rPr>
        <w:t>only one line at a time</w:t>
      </w:r>
      <w:r w:rsidRPr="00414F05">
        <w:rPr>
          <w:rFonts w:ascii="Arial" w:eastAsia="Calibri" w:hAnsi="Arial" w:cs="Arial"/>
          <w:color w:val="000000" w:themeColor="text1"/>
          <w:sz w:val="16"/>
          <w:szCs w:val="16"/>
        </w:rPr>
        <w:t>, type in your college’s information at the top of the letter.</w:t>
      </w:r>
    </w:p>
    <w:p w14:paraId="02D03D65" w14:textId="77777777" w:rsidR="002617AE" w:rsidRPr="00414F05" w:rsidRDefault="002617AE" w:rsidP="002617AE">
      <w:pPr>
        <w:pStyle w:val="ListParagraph"/>
        <w:numPr>
          <w:ilvl w:val="0"/>
          <w:numId w:val="2"/>
        </w:num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000000" w:themeColor="text1"/>
          <w:sz w:val="16"/>
          <w:szCs w:val="16"/>
        </w:rPr>
        <w:t>Tip: To remove blue/underlined web</w:t>
      </w:r>
      <w:r>
        <w:rPr>
          <w:rFonts w:ascii="Arial" w:eastAsia="Calibri" w:hAnsi="Arial" w:cs="Arial"/>
          <w:color w:val="000000" w:themeColor="text1"/>
          <w:sz w:val="16"/>
          <w:szCs w:val="16"/>
        </w:rPr>
        <w:t xml:space="preserve"> address</w:t>
      </w:r>
      <w:r w:rsidRPr="00414F05">
        <w:rPr>
          <w:rFonts w:ascii="Arial" w:eastAsia="Calibri" w:hAnsi="Arial" w:cs="Arial"/>
          <w:color w:val="000000" w:themeColor="text1"/>
          <w:sz w:val="16"/>
          <w:szCs w:val="16"/>
        </w:rPr>
        <w:t xml:space="preserve">, right click </w:t>
      </w:r>
      <w:r>
        <w:rPr>
          <w:rFonts w:ascii="Arial" w:eastAsia="Calibri" w:hAnsi="Arial" w:cs="Arial"/>
          <w:color w:val="000000" w:themeColor="text1"/>
          <w:sz w:val="16"/>
          <w:szCs w:val="16"/>
        </w:rPr>
        <w:t>URL,</w:t>
      </w:r>
      <w:r w:rsidRPr="00414F05">
        <w:rPr>
          <w:rFonts w:ascii="Arial" w:eastAsia="Calibri" w:hAnsi="Arial" w:cs="Arial"/>
          <w:color w:val="000000" w:themeColor="text1"/>
          <w:sz w:val="16"/>
          <w:szCs w:val="16"/>
        </w:rPr>
        <w:t xml:space="preserve"> select “Hyperlink</w:t>
      </w:r>
      <w:r>
        <w:rPr>
          <w:rFonts w:ascii="Arial" w:eastAsia="Calibri" w:hAnsi="Arial" w:cs="Arial"/>
          <w:color w:val="000000" w:themeColor="text1"/>
          <w:sz w:val="16"/>
          <w:szCs w:val="16"/>
        </w:rPr>
        <w:t>,</w:t>
      </w:r>
      <w:r w:rsidRPr="00414F05">
        <w:rPr>
          <w:rFonts w:ascii="Arial" w:eastAsia="Calibri" w:hAnsi="Arial" w:cs="Arial"/>
          <w:color w:val="000000" w:themeColor="text1"/>
          <w:sz w:val="16"/>
          <w:szCs w:val="16"/>
        </w:rPr>
        <w:t>” then “Remove Hyperlink.”</w:t>
      </w:r>
    </w:p>
    <w:p w14:paraId="09CFEBEA" w14:textId="77777777" w:rsidR="002617AE" w:rsidRPr="00414F05" w:rsidRDefault="002617AE" w:rsidP="002617AE">
      <w:pPr>
        <w:pStyle w:val="ListParagraph"/>
        <w:numPr>
          <w:ilvl w:val="0"/>
          <w:numId w:val="1"/>
        </w:numPr>
        <w:spacing w:after="0" w:line="250" w:lineRule="auto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If </w:t>
      </w: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>pasting</w:t>
      </w:r>
      <w:r w:rsidRPr="00414F05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 text to this document, select “Keep Text Only” from the clipboard dropdown menu</w:t>
      </w: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 after pasting:</w:t>
      </w:r>
      <w:r w:rsidRPr="00414F05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 </w:t>
      </w:r>
      <w:r w:rsidRPr="00414F05">
        <w:rPr>
          <w:rFonts w:ascii="Arial" w:eastAsia="Calibri" w:hAnsi="Arial" w:cs="Arial"/>
          <w:b/>
          <w:color w:val="000000" w:themeColor="text1"/>
          <w:sz w:val="16"/>
          <w:szCs w:val="16"/>
        </w:rPr>
        <w:br/>
      </w:r>
      <w:r w:rsidRPr="00414F05">
        <w:rPr>
          <w:b/>
          <w:noProof/>
        </w:rPr>
        <w:drawing>
          <wp:inline distT="0" distB="0" distL="0" distR="0" wp14:anchorId="4DEFA068" wp14:editId="7CE9A618">
            <wp:extent cx="1652073" cy="720997"/>
            <wp:effectExtent l="0" t="0" r="0" b="0"/>
            <wp:docPr id="10" name="Picture 10" descr="../../../../../../../../../Users/michaelapariseau/Desktop/Screen%20Shot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../Users/michaelapariseau/Desktop/Screen%20Shot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82" cy="73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A2789" w14:textId="77777777" w:rsidR="002617AE" w:rsidRPr="00414F05" w:rsidRDefault="002617AE" w:rsidP="002617AE">
      <w:pPr>
        <w:pStyle w:val="ListParagraph"/>
        <w:numPr>
          <w:ilvl w:val="0"/>
          <w:numId w:val="1"/>
        </w:numPr>
        <w:spacing w:after="0" w:line="250" w:lineRule="auto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Only use the font Arial for CSU correspondence. </w:t>
      </w:r>
    </w:p>
    <w:p w14:paraId="1CEB6DBB" w14:textId="77777777" w:rsidR="002617AE" w:rsidRPr="00414F05" w:rsidRDefault="002617AE" w:rsidP="002617AE">
      <w:pPr>
        <w:pStyle w:val="ListParagraph"/>
        <w:numPr>
          <w:ilvl w:val="0"/>
          <w:numId w:val="1"/>
        </w:numPr>
        <w:spacing w:after="0" w:line="250" w:lineRule="auto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Only use </w:t>
      </w: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black text. </w:t>
      </w: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br/>
      </w:r>
      <w:r w:rsidRPr="00F3201E">
        <w:rPr>
          <w:rFonts w:ascii="Arial" w:eastAsia="Calibri" w:hAnsi="Arial" w:cs="Arial"/>
          <w:b/>
          <w:noProof/>
          <w:color w:val="000000" w:themeColor="text1"/>
          <w:sz w:val="16"/>
          <w:szCs w:val="16"/>
        </w:rPr>
        <w:t xml:space="preserve"> </w:t>
      </w:r>
    </w:p>
    <w:p w14:paraId="0EDD67A5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EDDE72D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Lorem ipsum dolor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adipiscing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ultricies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Maecenas lacinia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in convallis. Duis non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auctor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diam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ac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lorem.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et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nisi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ultrices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vitae ex.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Curabitur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tempus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sapien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vitae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at tempus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odio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et ligula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elementum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velit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vitae tempus. Integer at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dui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fermentum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id diam.</w:t>
      </w:r>
    </w:p>
    <w:p w14:paraId="01FA9912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05CEF45A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Curabitur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dolor,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cursus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odio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cursus at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non, lacinia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tempor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est.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nisi,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ex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fringilla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libero. Duis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mi nisi. Nam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viverra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Vivamus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et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imperdiet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convallis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Duis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ante id maximus. Vestibulum ex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sodales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dolor.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lacus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maximus.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ante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urna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vitae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congue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at.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sollicitudin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gravida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euismod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ipsum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non bibendum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non.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accumsan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ante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lorem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consequat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ac.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libero ipsum,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dapibus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congue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non, semper vitae est.</w:t>
      </w:r>
    </w:p>
    <w:p w14:paraId="6F80C5A2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3A2ADDBD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Nunc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nibh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semper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vitae libero.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id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tortor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hendrerit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lectus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placerat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Duis 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ipsum.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ullamcorper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arcu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id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mi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condimentum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iaculis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mollis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non semper ipsum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Cras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dolor.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lacinia in libero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convallis. Nunc vitae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facilisis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sem.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Vivamus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vehicula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urna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tempus libero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vel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leo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interdum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massa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gravida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.</w:t>
      </w:r>
      <w:r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semper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luctus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convallis,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velit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laoreet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.</w:t>
      </w:r>
    </w:p>
    <w:p w14:paraId="19897CFF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4A8CF43D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1C82AB71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5BF7DB60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4EA7DD19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36A33201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0A9538B1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0A9565A9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13C26C0C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39853D35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18D9DF27" w14:textId="24B7C820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color w:val="000000" w:themeColor="text1"/>
          <w:sz w:val="16"/>
          <w:szCs w:val="16"/>
        </w:rPr>
        <w:lastRenderedPageBreak/>
        <w:t>(Example of second page.)</w:t>
      </w:r>
    </w:p>
    <w:p w14:paraId="79529130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6F98DD37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arcu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dolor, et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condimentum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ipsum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viverra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Ut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sapien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et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dolor fermentum. Duis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mi,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et porta at, cursus id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massa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Vestibulum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vitae semper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Phasellus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iaculis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vulputate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feugiat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facilisis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vulputate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tortor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in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pretium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sodales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lacus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in gravida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pharetra ac.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gravida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tempor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In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sagittis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commodo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Nunc vitae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mollis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ipsum. In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hac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habitasse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platea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dictumst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semper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luctus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convallis,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velit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laoreet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.</w:t>
      </w:r>
    </w:p>
    <w:p w14:paraId="566B6DB5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725C93CA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Maecenas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sollicitudin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Aenean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eros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maximus,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vestibulum dui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sodales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dapibus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sollicitudin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imperdiet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diam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pulvinar at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est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interdum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tempor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consequat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lectus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ex,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in libero et,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.</w:t>
      </w:r>
      <w:r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Praesent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commodo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cursus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magna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vel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scelerisque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nisl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et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Maecenas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diam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risus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varius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blandit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sit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non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magna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Duis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mollis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est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non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commodo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luctus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nisi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erat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porttitor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ligula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lacinia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odio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sem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elit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Nulla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vitae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elit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libero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a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pharetra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augue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Lorem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ipsum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dolor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sit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adipiscing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elit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Cum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sociis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natoque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penatibus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et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magnis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dis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parturient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montes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nascetur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ridiculus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mus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Duis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mollis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est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non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commodo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luctus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nisi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erat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porttitor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ligula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lacinia</w:t>
      </w:r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odio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sem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06106">
        <w:rPr>
          <w:rFonts w:ascii="Arial" w:eastAsia="Calibri" w:hAnsi="Arial" w:cs="Arial"/>
          <w:color w:val="000000" w:themeColor="text1"/>
          <w:sz w:val="16"/>
          <w:szCs w:val="16"/>
        </w:rPr>
        <w:t>elit</w:t>
      </w:r>
      <w:proofErr w:type="spellEnd"/>
      <w:r w:rsidRPr="00B06106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49EA0D2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48C7C9E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Lorem ipsum dolor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adipiscing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ultricies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Maecenas lacinia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in convallis. Duis non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auctor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diam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ac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lorem.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et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nisi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ultrices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vitae ex.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Curabitur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tempus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sapien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vitae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at tempus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odio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et ligula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elementum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velit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vitae tempus. Integer at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dui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fermentum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id diam.</w:t>
      </w:r>
    </w:p>
    <w:p w14:paraId="0C959B8F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627D6E7A" w14:textId="77777777" w:rsidR="002617AE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Nunc sit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nibh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semper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vitae libero.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id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tortor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hendrerit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lectus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placerat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Duis 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ipsum.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ullamcorper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arcu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id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mi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condimentum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sem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iaculis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mollis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non semper ipsum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Cras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dolor.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lacinia in libero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convallis. Nunc vitae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facilisis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sem.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Vivamus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vehicula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urna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tempus libero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vel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leo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interdum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massa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gravida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000000" w:themeColor="text1"/>
          <w:sz w:val="16"/>
          <w:szCs w:val="16"/>
        </w:rPr>
        <w:t>.</w:t>
      </w:r>
    </w:p>
    <w:p w14:paraId="01041AA3" w14:textId="77777777" w:rsidR="002617AE" w:rsidRPr="00731C42" w:rsidRDefault="002617AE" w:rsidP="002617AE">
      <w:pPr>
        <w:spacing w:after="0" w:line="25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</w:p>
    <w:p w14:paraId="157E8A4D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28C7076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0C31E98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879867E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9298D0E" w14:textId="77777777" w:rsidR="002617AE" w:rsidRPr="00B06106" w:rsidRDefault="002617AE" w:rsidP="002617AE">
      <w:pPr>
        <w:spacing w:after="0" w:line="25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>Jane Smith</w:t>
      </w:r>
    </w:p>
    <w:p w14:paraId="13CEF4BF" w14:textId="6A152089" w:rsidR="00184E33" w:rsidRDefault="002617AE" w:rsidP="002617AE">
      <w:r w:rsidRPr="00635BDD">
        <w:rPr>
          <w:rFonts w:ascii="Arial" w:eastAsia="Calibri" w:hAnsi="Arial" w:cs="Arial"/>
          <w:color w:val="000000" w:themeColor="text1"/>
          <w:sz w:val="16"/>
          <w:szCs w:val="16"/>
        </w:rPr>
        <w:t>Administrative Professional</w:t>
      </w:r>
    </w:p>
    <w:sectPr w:rsidR="00184E33" w:rsidSect="0012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1F8E"/>
    <w:multiLevelType w:val="hybridMultilevel"/>
    <w:tmpl w:val="CFA6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A93"/>
    <w:multiLevelType w:val="hybridMultilevel"/>
    <w:tmpl w:val="ADA2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AE"/>
    <w:rsid w:val="000007FB"/>
    <w:rsid w:val="00023589"/>
    <w:rsid w:val="00061E3E"/>
    <w:rsid w:val="00124294"/>
    <w:rsid w:val="0014112E"/>
    <w:rsid w:val="00184E33"/>
    <w:rsid w:val="0018600C"/>
    <w:rsid w:val="001B227B"/>
    <w:rsid w:val="001C0FBC"/>
    <w:rsid w:val="001E4471"/>
    <w:rsid w:val="00256C4D"/>
    <w:rsid w:val="00261145"/>
    <w:rsid w:val="002617AE"/>
    <w:rsid w:val="003923C9"/>
    <w:rsid w:val="00397706"/>
    <w:rsid w:val="00412026"/>
    <w:rsid w:val="004417F6"/>
    <w:rsid w:val="0048108F"/>
    <w:rsid w:val="004A3DAD"/>
    <w:rsid w:val="00577652"/>
    <w:rsid w:val="00643CD8"/>
    <w:rsid w:val="006815B5"/>
    <w:rsid w:val="00691B6B"/>
    <w:rsid w:val="00710F03"/>
    <w:rsid w:val="008634E5"/>
    <w:rsid w:val="00892B62"/>
    <w:rsid w:val="0089704D"/>
    <w:rsid w:val="00A30EBE"/>
    <w:rsid w:val="00A62B69"/>
    <w:rsid w:val="00AB1BFC"/>
    <w:rsid w:val="00B4293C"/>
    <w:rsid w:val="00B744F7"/>
    <w:rsid w:val="00BB4170"/>
    <w:rsid w:val="00BF7F70"/>
    <w:rsid w:val="00CF30A7"/>
    <w:rsid w:val="00CF60EF"/>
    <w:rsid w:val="00D02252"/>
    <w:rsid w:val="00D76BD5"/>
    <w:rsid w:val="00DB1236"/>
    <w:rsid w:val="00DC1EF6"/>
    <w:rsid w:val="00ED06A5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5D89"/>
  <w14:defaultImageDpi w14:val="32767"/>
  <w15:chartTrackingRefBased/>
  <w15:docId w15:val="{D09D7271-3869-034A-9461-7F09854B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17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Staten,Chris</dc:creator>
  <cp:keywords/>
  <dc:description/>
  <cp:lastModifiedBy>Staten,Chris</cp:lastModifiedBy>
  <cp:revision>1</cp:revision>
  <dcterms:created xsi:type="dcterms:W3CDTF">2020-06-01T23:10:00Z</dcterms:created>
  <dcterms:modified xsi:type="dcterms:W3CDTF">2020-06-01T23:11:00Z</dcterms:modified>
</cp:coreProperties>
</file>